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3B0D71" w:rsidRDefault="00F85AE6" w:rsidP="00F85AE6">
      <w:pPr>
        <w:pStyle w:val="NoSpacing"/>
        <w:rPr>
          <w:rFonts w:cstheme="minorHAnsi"/>
        </w:rPr>
      </w:pPr>
    </w:p>
    <w:p w14:paraId="61A0E8FC" w14:textId="747D3CD6" w:rsidR="00913FBD" w:rsidRPr="00D97F80" w:rsidRDefault="00913FBD" w:rsidP="00913FBD">
      <w:pPr>
        <w:pStyle w:val="FreeForm"/>
        <w:spacing w:after="240" w:line="276" w:lineRule="auto"/>
        <w:jc w:val="both"/>
        <w:rPr>
          <w:rFonts w:asciiTheme="minorHAnsi" w:eastAsia="Times" w:hAnsiTheme="minorHAnsi" w:cstheme="minorHAnsi"/>
          <w:sz w:val="22"/>
          <w:szCs w:val="22"/>
        </w:rPr>
      </w:pPr>
      <w:r w:rsidRPr="00D97F80">
        <w:rPr>
          <w:rFonts w:asciiTheme="minorHAnsi" w:hAnsiTheme="minorHAnsi" w:cstheme="minorHAnsi"/>
          <w:sz w:val="22"/>
          <w:szCs w:val="22"/>
          <w:lang w:val="en-US"/>
        </w:rPr>
        <w:t>The REC shall designate a team to annually review its set of SOPs to determine its continuing relevance and effectiveness to its operations.</w:t>
      </w:r>
    </w:p>
    <w:p w14:paraId="22E26808" w14:textId="77777777" w:rsidR="00607023" w:rsidRPr="00D97F80" w:rsidRDefault="00607023" w:rsidP="005D2A52">
      <w:pPr>
        <w:pStyle w:val="NoSpacing"/>
        <w:jc w:val="both"/>
        <w:rPr>
          <w:rFonts w:cstheme="minorHAnsi"/>
          <w:b/>
        </w:rPr>
      </w:pPr>
    </w:p>
    <w:p w14:paraId="6D3886B6" w14:textId="3610039B" w:rsidR="00F85AE6" w:rsidRPr="00D97F80" w:rsidRDefault="00F85AE6" w:rsidP="00F85AE6">
      <w:pPr>
        <w:pStyle w:val="NoSpacing"/>
        <w:jc w:val="center"/>
        <w:rPr>
          <w:rFonts w:cstheme="minorHAnsi"/>
          <w:b/>
        </w:rPr>
      </w:pPr>
      <w:r w:rsidRPr="00D97F80">
        <w:rPr>
          <w:rFonts w:cstheme="minorHAnsi"/>
          <w:b/>
        </w:rPr>
        <w:t>Objectives of the SOP</w:t>
      </w:r>
    </w:p>
    <w:p w14:paraId="2C94D826" w14:textId="77777777" w:rsidR="00F85AE6" w:rsidRPr="00D97F80" w:rsidRDefault="00F85AE6" w:rsidP="00F85AE6">
      <w:pPr>
        <w:pStyle w:val="NoSpacing"/>
        <w:rPr>
          <w:rFonts w:cstheme="minorHAnsi"/>
        </w:rPr>
      </w:pPr>
    </w:p>
    <w:p w14:paraId="74C49EE2" w14:textId="0393C094" w:rsidR="00913FBD" w:rsidRPr="00D97F80" w:rsidRDefault="00913FBD" w:rsidP="00913FBD">
      <w:pPr>
        <w:pStyle w:val="FreeForm"/>
        <w:spacing w:after="240" w:line="276" w:lineRule="auto"/>
        <w:jc w:val="both"/>
        <w:rPr>
          <w:rFonts w:asciiTheme="minorHAnsi" w:eastAsia="Times" w:hAnsiTheme="minorHAnsi" w:cstheme="minorHAnsi"/>
          <w:sz w:val="22"/>
          <w:szCs w:val="22"/>
        </w:rPr>
      </w:pPr>
      <w:r w:rsidRPr="00D97F80">
        <w:rPr>
          <w:rFonts w:asciiTheme="minorHAnsi" w:hAnsiTheme="minorHAnsi" w:cstheme="minorHAnsi"/>
          <w:sz w:val="22"/>
          <w:szCs w:val="22"/>
          <w:lang w:val="en-US"/>
        </w:rPr>
        <w:t>Writing and revising SOPs ensures continuing quality assurance of REC functions.</w:t>
      </w:r>
    </w:p>
    <w:p w14:paraId="5950D3F3" w14:textId="77777777" w:rsidR="00607023" w:rsidRPr="00D97F80" w:rsidRDefault="00607023" w:rsidP="004A17E5">
      <w:pPr>
        <w:pStyle w:val="NoSpacing"/>
        <w:jc w:val="center"/>
        <w:rPr>
          <w:rFonts w:cstheme="minorHAnsi"/>
          <w:b/>
        </w:rPr>
      </w:pPr>
    </w:p>
    <w:p w14:paraId="3AEE443D" w14:textId="1002DFCF" w:rsidR="00F85AE6" w:rsidRPr="00D97F80" w:rsidRDefault="00F85AE6" w:rsidP="004A17E5">
      <w:pPr>
        <w:pStyle w:val="NoSpacing"/>
        <w:jc w:val="center"/>
        <w:rPr>
          <w:rFonts w:cstheme="minorHAnsi"/>
          <w:b/>
        </w:rPr>
      </w:pPr>
      <w:r w:rsidRPr="00D97F80">
        <w:rPr>
          <w:rFonts w:cstheme="minorHAnsi"/>
          <w:b/>
        </w:rPr>
        <w:t>Scope/Applicability</w:t>
      </w:r>
    </w:p>
    <w:p w14:paraId="1DB2DFED" w14:textId="77777777" w:rsidR="00A94389" w:rsidRPr="00D97F80" w:rsidRDefault="00A94389" w:rsidP="004A17E5">
      <w:pPr>
        <w:pStyle w:val="NoSpacing"/>
        <w:rPr>
          <w:rFonts w:cstheme="minorHAnsi"/>
        </w:rPr>
      </w:pPr>
    </w:p>
    <w:p w14:paraId="00A059C7" w14:textId="4588349D" w:rsidR="00913FBD" w:rsidRPr="00D97F80" w:rsidRDefault="00913FBD" w:rsidP="00913FBD">
      <w:pPr>
        <w:pStyle w:val="FreeForm"/>
        <w:spacing w:after="240" w:line="276" w:lineRule="auto"/>
        <w:jc w:val="both"/>
        <w:rPr>
          <w:rFonts w:asciiTheme="minorHAnsi" w:eastAsia="Times" w:hAnsiTheme="minorHAnsi" w:cstheme="minorHAnsi"/>
          <w:sz w:val="22"/>
          <w:szCs w:val="22"/>
        </w:rPr>
      </w:pPr>
      <w:r w:rsidRPr="00D97F80">
        <w:rPr>
          <w:rFonts w:asciiTheme="minorHAnsi" w:hAnsiTheme="minorHAnsi" w:cstheme="minorHAnsi"/>
          <w:sz w:val="22"/>
          <w:szCs w:val="22"/>
          <w:lang w:val="en-US"/>
        </w:rPr>
        <w:t>This SOP applies to all REC activities involved in the development of its SOPs and their revisions as published and distributed by the institution. This SOP begins with the proposal and approval for revision or writing of a new SOP and ends with the inclusion of the new or revised SOP in the SOP Manual and its dissemination.</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8735"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051"/>
        <w:gridCol w:w="1842"/>
        <w:gridCol w:w="1842"/>
      </w:tblGrid>
      <w:tr w:rsidR="00D97F80" w:rsidRPr="00D97F80" w14:paraId="7D8DF0E3" w14:textId="646CFE60" w:rsidTr="00D97F80">
        <w:trPr>
          <w:trHeight w:val="284"/>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ABBB84D"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b/>
                <w:bCs/>
                <w:sz w:val="22"/>
                <w:szCs w:val="22"/>
              </w:rPr>
              <w:t>ACTIVITY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E9A391C"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4679991" w14:textId="4D94ED65" w:rsidR="00D97F80" w:rsidRPr="00D97F80" w:rsidRDefault="00D97F80" w:rsidP="00D97F80">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D97F80" w:rsidRPr="00D97F80" w14:paraId="5A413DE1" w14:textId="557B30B5" w:rsidTr="00D97F80">
        <w:trPr>
          <w:trHeight w:val="551"/>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95F2F46"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Step 1: Proposal and approval for revision or writing of a new SOP</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3A55F2D"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Any REC Member or 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72087235" w14:textId="77B2AC52" w:rsidR="00D97F80" w:rsidRPr="00D97F80" w:rsidRDefault="00FD712F"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D97F80" w:rsidRPr="00D97F80" w14:paraId="1645516C" w14:textId="49124F05" w:rsidTr="00D97F80">
        <w:trPr>
          <w:trHeight w:val="335"/>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3EFB63C"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Step 2: Designation of the SOP Team</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E2ED8F0"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E6E3EB8" w14:textId="7D23991B" w:rsidR="00D97F80" w:rsidRPr="00D97F80" w:rsidRDefault="00FD712F"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1-3 days</w:t>
            </w:r>
          </w:p>
        </w:tc>
      </w:tr>
      <w:tr w:rsidR="00D97F80" w:rsidRPr="00D97F80" w14:paraId="4B03A17D" w14:textId="4668F2C2" w:rsidTr="00D97F80">
        <w:trPr>
          <w:trHeight w:val="399"/>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C5154CD"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Step 3: Drafting of the revision or new SOP</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72F41FE"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SOP Team</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335D51E" w14:textId="16CF3527" w:rsidR="00D97F80" w:rsidRPr="00D97F80" w:rsidRDefault="00DF3F60"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1-15 days</w:t>
            </w:r>
          </w:p>
        </w:tc>
      </w:tr>
      <w:tr w:rsidR="00D97F80" w:rsidRPr="00D97F80" w14:paraId="50A2CE8A" w14:textId="033DB52C" w:rsidTr="00D97F80">
        <w:trPr>
          <w:trHeight w:val="379"/>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55707AF"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Step 4: Review and finalization of SOP</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6CEA528"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REC Members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715C0138" w14:textId="3203068E" w:rsidR="00D97F80" w:rsidRPr="00D97F80" w:rsidRDefault="00DF3F60"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month</w:t>
            </w:r>
          </w:p>
        </w:tc>
      </w:tr>
      <w:tr w:rsidR="00D97F80" w:rsidRPr="00D97F80" w14:paraId="678C0072" w14:textId="71A7AFF0" w:rsidTr="00D97F80">
        <w:trPr>
          <w:trHeight w:val="39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0DA6A43"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lastRenderedPageBreak/>
              <w:t>Step 5. Submission of finalized SOP to  the institutional authority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62B55EC"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9157F00" w14:textId="7A3BB833" w:rsidR="00D97F80" w:rsidRPr="00D97F80" w:rsidRDefault="00DF3F60"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1-3 days</w:t>
            </w:r>
          </w:p>
        </w:tc>
      </w:tr>
      <w:tr w:rsidR="00D97F80" w:rsidRPr="00D97F80" w14:paraId="4E48AD2E" w14:textId="58B603BB" w:rsidTr="00D97F80">
        <w:trPr>
          <w:trHeight w:val="515"/>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0F9FAB9"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Step 6: Inclusion of the new or revised SOP in the SOP Manual and its dissemination</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1142E80" w14:textId="77777777" w:rsidR="00D97F80" w:rsidRPr="00D97F80" w:rsidRDefault="00D97F80" w:rsidP="003D5693">
            <w:pPr>
              <w:pStyle w:val="FreeForm"/>
              <w:spacing w:line="276" w:lineRule="auto"/>
              <w:jc w:val="both"/>
              <w:rPr>
                <w:rFonts w:asciiTheme="minorHAnsi" w:hAnsiTheme="minorHAnsi" w:cstheme="minorHAnsi"/>
                <w:sz w:val="22"/>
                <w:szCs w:val="22"/>
              </w:rPr>
            </w:pPr>
            <w:r w:rsidRPr="00D97F80">
              <w:rPr>
                <w:rFonts w:asciiTheme="minorHAnsi" w:hAnsiTheme="minorHAnsi" w:cstheme="minorHAnsi"/>
                <w:sz w:val="22"/>
                <w:szCs w:val="22"/>
              </w:rPr>
              <w:t>REC 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9BA09E1" w14:textId="34D3018D" w:rsidR="00D97F80" w:rsidRPr="00D97F80" w:rsidRDefault="00DF3F60"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1-3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6DD34CCC" w:rsidR="00F85AE6" w:rsidRDefault="00F85AE6" w:rsidP="00F85AE6">
      <w:pPr>
        <w:pStyle w:val="NoSpacing"/>
        <w:jc w:val="center"/>
        <w:rPr>
          <w:rFonts w:cstheme="minorHAnsi"/>
          <w:b/>
        </w:rPr>
      </w:pPr>
      <w:r w:rsidRPr="00711CBA">
        <w:rPr>
          <w:rFonts w:cstheme="minorHAnsi"/>
          <w:b/>
        </w:rPr>
        <w:t>Description of Procedures</w:t>
      </w:r>
    </w:p>
    <w:p w14:paraId="5E360D6B" w14:textId="77777777" w:rsidR="00913FBD" w:rsidRPr="00711CBA" w:rsidRDefault="00913FBD" w:rsidP="00F85AE6">
      <w:pPr>
        <w:pStyle w:val="NoSpacing"/>
        <w:jc w:val="center"/>
        <w:rPr>
          <w:rFonts w:cstheme="minorHAnsi"/>
          <w:b/>
        </w:rPr>
      </w:pPr>
    </w:p>
    <w:p w14:paraId="41C3CE89" w14:textId="4E2E00A9"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Step 1 - Proposal for a revision of an SOP or a new SOP and its approval: </w:t>
      </w:r>
      <w:r w:rsidR="00C46F9A">
        <w:rPr>
          <w:rFonts w:asciiTheme="minorHAnsi" w:hAnsiTheme="minorHAnsi" w:cstheme="minorHAnsi"/>
          <w:sz w:val="22"/>
          <w:szCs w:val="22"/>
          <w:lang w:val="en-US"/>
        </w:rPr>
        <w:t xml:space="preserve">Any REC member or staff can propose the revision of an SOP or creation of a new SOP. </w:t>
      </w:r>
      <w:r w:rsidR="00FC1017">
        <w:rPr>
          <w:rFonts w:asciiTheme="minorHAnsi" w:hAnsiTheme="minorHAnsi" w:cstheme="minorHAnsi"/>
          <w:sz w:val="22"/>
          <w:szCs w:val="22"/>
          <w:lang w:val="en-US"/>
        </w:rPr>
        <w:t xml:space="preserve">A request for amendment or revision is accomplished. The Chair is responsible for initial review of the request, procurement or relevant information, recommendation of further action as follows: </w:t>
      </w:r>
      <w:r w:rsidRPr="00C46F9A">
        <w:rPr>
          <w:rFonts w:asciiTheme="minorHAnsi" w:hAnsiTheme="minorHAnsi" w:cstheme="minorHAnsi"/>
          <w:sz w:val="22"/>
          <w:szCs w:val="22"/>
          <w:lang w:val="en-US"/>
        </w:rPr>
        <w:t xml:space="preserve"> </w:t>
      </w:r>
      <w:r w:rsidR="00FC1017" w:rsidRPr="00FC1017">
        <w:rPr>
          <w:rFonts w:asciiTheme="minorHAnsi" w:hAnsiTheme="minorHAnsi" w:cstheme="minorHAnsi"/>
          <w:sz w:val="22"/>
          <w:szCs w:val="22"/>
          <w:lang w:val="en-PH"/>
        </w:rPr>
        <w:t>Confirm need for amendment or revision, forward to SOP Team</w:t>
      </w:r>
      <w:r w:rsidR="00FC1017">
        <w:rPr>
          <w:rFonts w:asciiTheme="minorHAnsi" w:hAnsiTheme="minorHAnsi" w:cstheme="minorHAnsi"/>
          <w:sz w:val="22"/>
          <w:szCs w:val="22"/>
          <w:lang w:val="en-PH"/>
        </w:rPr>
        <w:t xml:space="preserve">; </w:t>
      </w:r>
      <w:r w:rsidR="00FC1017" w:rsidRPr="00FC1017">
        <w:rPr>
          <w:rFonts w:asciiTheme="minorHAnsi" w:hAnsiTheme="minorHAnsi" w:cstheme="minorHAnsi"/>
          <w:sz w:val="22"/>
          <w:szCs w:val="22"/>
          <w:lang w:val="en-PH"/>
        </w:rPr>
        <w:t>Request further information (state)</w:t>
      </w:r>
      <w:r w:rsidR="00FC1017">
        <w:rPr>
          <w:rFonts w:asciiTheme="minorHAnsi" w:hAnsiTheme="minorHAnsi" w:cstheme="minorHAnsi"/>
          <w:sz w:val="22"/>
          <w:szCs w:val="22"/>
          <w:lang w:val="en-PH"/>
        </w:rPr>
        <w:t xml:space="preserve">; </w:t>
      </w:r>
      <w:r w:rsidR="00FC1017" w:rsidRPr="00FC1017">
        <w:rPr>
          <w:rFonts w:asciiTheme="minorHAnsi" w:hAnsiTheme="minorHAnsi" w:cstheme="minorHAnsi"/>
          <w:sz w:val="22"/>
          <w:szCs w:val="22"/>
          <w:lang w:val="en-PH"/>
        </w:rPr>
        <w:t>Forward to content expert for opinion</w:t>
      </w:r>
      <w:r w:rsidR="00FC1017">
        <w:rPr>
          <w:rFonts w:asciiTheme="minorHAnsi" w:hAnsiTheme="minorHAnsi" w:cstheme="minorHAnsi"/>
          <w:sz w:val="22"/>
          <w:szCs w:val="22"/>
          <w:lang w:val="en-PH"/>
        </w:rPr>
        <w:t>. This will be during a special meeting.</w:t>
      </w:r>
    </w:p>
    <w:p w14:paraId="0FD73870" w14:textId="766DED07"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Step 2 - Designation of the SOP Team: </w:t>
      </w:r>
      <w:r w:rsidR="00FC1017">
        <w:rPr>
          <w:rFonts w:asciiTheme="minorHAnsi" w:hAnsiTheme="minorHAnsi" w:cstheme="minorHAnsi"/>
          <w:sz w:val="22"/>
          <w:szCs w:val="22"/>
          <w:lang w:val="en-US"/>
        </w:rPr>
        <w:t xml:space="preserve">The SOP Team will be designated by the Chair. Three to five REC members would compose the team. </w:t>
      </w:r>
    </w:p>
    <w:p w14:paraId="4E9CCBEC" w14:textId="1D13176E"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Step 3 - Drafting of the revision or new SOP: </w:t>
      </w:r>
      <w:r w:rsidR="00FC1017">
        <w:rPr>
          <w:rFonts w:asciiTheme="minorHAnsi" w:hAnsiTheme="minorHAnsi" w:cstheme="minorHAnsi"/>
          <w:sz w:val="22"/>
          <w:szCs w:val="22"/>
          <w:lang w:val="en-US"/>
        </w:rPr>
        <w:t>A</w:t>
      </w:r>
      <w:r w:rsidRPr="00C46F9A">
        <w:rPr>
          <w:rFonts w:asciiTheme="minorHAnsi" w:hAnsiTheme="minorHAnsi" w:cstheme="minorHAnsi"/>
          <w:sz w:val="22"/>
          <w:szCs w:val="22"/>
          <w:lang w:val="en-US"/>
        </w:rPr>
        <w:t>n SOP template</w:t>
      </w:r>
      <w:r w:rsidR="00FC1017">
        <w:rPr>
          <w:rFonts w:asciiTheme="minorHAnsi" w:hAnsiTheme="minorHAnsi" w:cstheme="minorHAnsi"/>
          <w:sz w:val="22"/>
          <w:szCs w:val="22"/>
          <w:lang w:val="en-US"/>
        </w:rPr>
        <w:t xml:space="preserve"> would be utilized.</w:t>
      </w:r>
      <w:r w:rsidRPr="00C46F9A">
        <w:rPr>
          <w:rFonts w:asciiTheme="minorHAnsi" w:hAnsiTheme="minorHAnsi" w:cstheme="minorHAnsi"/>
          <w:sz w:val="22"/>
          <w:szCs w:val="22"/>
          <w:lang w:val="en-US"/>
        </w:rPr>
        <w:t xml:space="preserve"> This would greatly harmonize the writing of SOPs. In designing this template, the following contents are </w:t>
      </w:r>
      <w:r w:rsidR="00FC1017">
        <w:rPr>
          <w:rFonts w:asciiTheme="minorHAnsi" w:hAnsiTheme="minorHAnsi" w:cstheme="minorHAnsi"/>
          <w:sz w:val="22"/>
          <w:szCs w:val="22"/>
          <w:lang w:val="en-US"/>
        </w:rPr>
        <w:t>included:</w:t>
      </w:r>
    </w:p>
    <w:p w14:paraId="7047EF27"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Title, which is descriptive of </w:t>
      </w:r>
      <w:proofErr w:type="gramStart"/>
      <w:r w:rsidRPr="00C46F9A">
        <w:rPr>
          <w:rFonts w:asciiTheme="minorHAnsi" w:hAnsiTheme="minorHAnsi" w:cstheme="minorHAnsi"/>
          <w:sz w:val="22"/>
          <w:szCs w:val="22"/>
          <w:lang w:val="en-US"/>
        </w:rPr>
        <w:t>contents</w:t>
      </w:r>
      <w:proofErr w:type="gramEnd"/>
    </w:p>
    <w:p w14:paraId="12AEA3E1"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Policy statement</w:t>
      </w:r>
    </w:p>
    <w:p w14:paraId="50D1BA31"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Objective/s of the activity, which defines the purpose and intended </w:t>
      </w:r>
      <w:proofErr w:type="gramStart"/>
      <w:r w:rsidRPr="00C46F9A">
        <w:rPr>
          <w:rFonts w:asciiTheme="minorHAnsi" w:hAnsiTheme="minorHAnsi" w:cstheme="minorHAnsi"/>
          <w:sz w:val="22"/>
          <w:szCs w:val="22"/>
          <w:lang w:val="en-US"/>
        </w:rPr>
        <w:t>outcome</w:t>
      </w:r>
      <w:proofErr w:type="gramEnd"/>
    </w:p>
    <w:p w14:paraId="18E0C045"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Scope, which defines the extent of coverage of the SOP and its </w:t>
      </w:r>
      <w:proofErr w:type="gramStart"/>
      <w:r w:rsidRPr="00C46F9A">
        <w:rPr>
          <w:rFonts w:asciiTheme="minorHAnsi" w:hAnsiTheme="minorHAnsi" w:cstheme="minorHAnsi"/>
          <w:sz w:val="22"/>
          <w:szCs w:val="22"/>
          <w:lang w:val="en-US"/>
        </w:rPr>
        <w:t>limitations</w:t>
      </w:r>
      <w:proofErr w:type="gramEnd"/>
    </w:p>
    <w:p w14:paraId="013CE213"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Workflow provides a graphic representation of the essential steps to implement the SOP and the responsible person for each step. </w:t>
      </w:r>
    </w:p>
    <w:p w14:paraId="17B99F90"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Detailed instructions, which elaborates the steps listed in </w:t>
      </w:r>
      <w:proofErr w:type="gramStart"/>
      <w:r w:rsidRPr="00C46F9A">
        <w:rPr>
          <w:rFonts w:asciiTheme="minorHAnsi" w:hAnsiTheme="minorHAnsi" w:cstheme="minorHAnsi"/>
          <w:sz w:val="22"/>
          <w:szCs w:val="22"/>
          <w:lang w:val="en-US"/>
        </w:rPr>
        <w:t>workflow</w:t>
      </w:r>
      <w:proofErr w:type="gramEnd"/>
    </w:p>
    <w:p w14:paraId="472B14AE"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Glossary – acronyms and terms which need to be </w:t>
      </w:r>
      <w:proofErr w:type="gramStart"/>
      <w:r w:rsidRPr="00C46F9A">
        <w:rPr>
          <w:rFonts w:asciiTheme="minorHAnsi" w:hAnsiTheme="minorHAnsi" w:cstheme="minorHAnsi"/>
          <w:sz w:val="22"/>
          <w:szCs w:val="22"/>
          <w:lang w:val="en-US"/>
        </w:rPr>
        <w:t>defined</w:t>
      </w:r>
      <w:proofErr w:type="gramEnd"/>
    </w:p>
    <w:p w14:paraId="5AC5337C"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Forms, documents to be accomplished by different parties as required by the SOP, </w:t>
      </w:r>
    </w:p>
    <w:p w14:paraId="5A54FD27"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Document history which tabulates the different versions (from draft to final versions) of the document by author, version, date, and description of main changes</w:t>
      </w:r>
    </w:p>
    <w:p w14:paraId="0980AA99" w14:textId="77777777" w:rsidR="00913FBD" w:rsidRPr="00C46F9A" w:rsidRDefault="00913FBD" w:rsidP="00913FBD">
      <w:pPr>
        <w:pStyle w:val="FreeForm"/>
        <w:numPr>
          <w:ilvl w:val="1"/>
          <w:numId w:val="11"/>
        </w:numPr>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References, which lists the instruments use to draft the Guideline such as other SOPs, guidelines, or </w:t>
      </w:r>
      <w:proofErr w:type="gramStart"/>
      <w:r w:rsidRPr="00C46F9A">
        <w:rPr>
          <w:rFonts w:asciiTheme="minorHAnsi" w:hAnsiTheme="minorHAnsi" w:cstheme="minorHAnsi"/>
          <w:sz w:val="22"/>
          <w:szCs w:val="22"/>
          <w:lang w:val="en-US"/>
        </w:rPr>
        <w:t>policies</w:t>
      </w:r>
      <w:proofErr w:type="gramEnd"/>
    </w:p>
    <w:p w14:paraId="281D5280" w14:textId="7C0DDB6F" w:rsidR="00913FBD" w:rsidRPr="00C46F9A" w:rsidRDefault="00FC1017" w:rsidP="00913FBD">
      <w:pPr>
        <w:pStyle w:val="FreeForm"/>
        <w:spacing w:after="240" w:line="276" w:lineRule="auto"/>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REC code would </w:t>
      </w:r>
      <w:proofErr w:type="gramStart"/>
      <w:r>
        <w:rPr>
          <w:rFonts w:asciiTheme="minorHAnsi" w:hAnsiTheme="minorHAnsi" w:cstheme="minorHAnsi"/>
          <w:sz w:val="22"/>
          <w:szCs w:val="22"/>
          <w:lang w:val="en-US"/>
        </w:rPr>
        <w:t xml:space="preserve">be </w:t>
      </w:r>
      <w:r w:rsidR="00913FBD" w:rsidRPr="00C46F9A">
        <w:rPr>
          <w:rFonts w:asciiTheme="minorHAnsi" w:hAnsiTheme="minorHAnsi" w:cstheme="minorHAnsi"/>
          <w:sz w:val="22"/>
          <w:szCs w:val="22"/>
          <w:lang w:val="en-US"/>
        </w:rPr>
        <w:t xml:space="preserve"> </w:t>
      </w:r>
      <w:r w:rsidR="00913FBD" w:rsidRPr="00C46F9A">
        <w:rPr>
          <w:rFonts w:asciiTheme="minorHAnsi" w:hAnsiTheme="minorHAnsi" w:cstheme="minorHAnsi"/>
          <w:sz w:val="22"/>
          <w:szCs w:val="22"/>
        </w:rPr>
        <w:t>SOP</w:t>
      </w:r>
      <w:proofErr w:type="gramEnd"/>
      <w:r w:rsidR="00913FBD" w:rsidRPr="00C46F9A">
        <w:rPr>
          <w:rFonts w:asciiTheme="minorHAnsi" w:hAnsiTheme="minorHAnsi" w:cstheme="minorHAnsi"/>
          <w:sz w:val="22"/>
          <w:szCs w:val="22"/>
        </w:rPr>
        <w:t xml:space="preserve"> XX/YY </w:t>
      </w:r>
      <w:r w:rsidR="00913FBD" w:rsidRPr="00C46F9A">
        <w:rPr>
          <w:rFonts w:asciiTheme="minorHAnsi" w:hAnsiTheme="minorHAnsi" w:cstheme="minorHAnsi"/>
          <w:sz w:val="22"/>
          <w:szCs w:val="22"/>
          <w:lang w:val="en-US"/>
        </w:rPr>
        <w:t xml:space="preserve">where XX can refer to the SOP number, YY the Version of the SOP (starting from 01), </w:t>
      </w:r>
    </w:p>
    <w:p w14:paraId="07F2C4B5" w14:textId="7935D4A6"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Step 4 - Review and approval of SOP: </w:t>
      </w:r>
      <w:r w:rsidR="00FC1017">
        <w:rPr>
          <w:rFonts w:asciiTheme="minorHAnsi" w:hAnsiTheme="minorHAnsi" w:cstheme="minorHAnsi"/>
          <w:sz w:val="22"/>
          <w:szCs w:val="22"/>
          <w:lang w:val="en-US"/>
        </w:rPr>
        <w:t>I</w:t>
      </w:r>
      <w:r w:rsidRPr="00C46F9A">
        <w:rPr>
          <w:rFonts w:asciiTheme="minorHAnsi" w:hAnsiTheme="minorHAnsi" w:cstheme="minorHAnsi"/>
          <w:sz w:val="22"/>
          <w:szCs w:val="22"/>
          <w:lang w:val="en-US"/>
        </w:rPr>
        <w:t>t</w:t>
      </w:r>
      <w:r w:rsidR="00E94F50">
        <w:rPr>
          <w:rFonts w:asciiTheme="minorHAnsi" w:hAnsiTheme="minorHAnsi" w:cstheme="minorHAnsi"/>
          <w:sz w:val="22"/>
          <w:szCs w:val="22"/>
          <w:lang w:val="en-US"/>
        </w:rPr>
        <w:t xml:space="preserve"> is</w:t>
      </w:r>
      <w:r w:rsidRPr="00C46F9A">
        <w:rPr>
          <w:rFonts w:asciiTheme="minorHAnsi" w:hAnsiTheme="minorHAnsi" w:cstheme="minorHAnsi"/>
          <w:sz w:val="22"/>
          <w:szCs w:val="22"/>
          <w:lang w:val="en-US"/>
        </w:rPr>
        <w:t xml:space="preserve"> submitted by </w:t>
      </w:r>
      <w:r w:rsidR="00E94F50">
        <w:rPr>
          <w:rFonts w:asciiTheme="minorHAnsi" w:hAnsiTheme="minorHAnsi" w:cstheme="minorHAnsi"/>
          <w:sz w:val="22"/>
          <w:szCs w:val="22"/>
          <w:lang w:val="en-US"/>
        </w:rPr>
        <w:t>the SOP Team leader</w:t>
      </w:r>
      <w:r w:rsidRPr="00C46F9A">
        <w:rPr>
          <w:rFonts w:asciiTheme="minorHAnsi" w:hAnsiTheme="minorHAnsi" w:cstheme="minorHAnsi"/>
          <w:sz w:val="22"/>
          <w:szCs w:val="22"/>
          <w:lang w:val="en-US"/>
        </w:rPr>
        <w:t xml:space="preserve"> to a </w:t>
      </w:r>
      <w:proofErr w:type="gramStart"/>
      <w:r w:rsidR="00E94F50">
        <w:rPr>
          <w:rFonts w:asciiTheme="minorHAnsi" w:hAnsiTheme="minorHAnsi" w:cstheme="minorHAnsi"/>
          <w:sz w:val="22"/>
          <w:szCs w:val="22"/>
          <w:lang w:val="en-US"/>
        </w:rPr>
        <w:t>REC members</w:t>
      </w:r>
      <w:proofErr w:type="gramEnd"/>
      <w:r w:rsidR="00E94F50">
        <w:rPr>
          <w:rFonts w:asciiTheme="minorHAnsi" w:hAnsiTheme="minorHAnsi" w:cstheme="minorHAnsi"/>
          <w:sz w:val="22"/>
          <w:szCs w:val="22"/>
          <w:lang w:val="en-US"/>
        </w:rPr>
        <w:t>. The</w:t>
      </w:r>
      <w:r w:rsidRPr="00C46F9A">
        <w:rPr>
          <w:rFonts w:asciiTheme="minorHAnsi" w:hAnsiTheme="minorHAnsi" w:cstheme="minorHAnsi"/>
          <w:sz w:val="22"/>
          <w:szCs w:val="22"/>
          <w:lang w:val="en-US"/>
        </w:rPr>
        <w:t xml:space="preserve"> review </w:t>
      </w:r>
      <w:proofErr w:type="gramStart"/>
      <w:r w:rsidRPr="00C46F9A">
        <w:rPr>
          <w:rFonts w:asciiTheme="minorHAnsi" w:hAnsiTheme="minorHAnsi" w:cstheme="minorHAnsi"/>
          <w:sz w:val="22"/>
          <w:szCs w:val="22"/>
          <w:lang w:val="en-US"/>
        </w:rPr>
        <w:t>require</w:t>
      </w:r>
      <w:proofErr w:type="gramEnd"/>
      <w:r w:rsidRPr="00C46F9A">
        <w:rPr>
          <w:rFonts w:asciiTheme="minorHAnsi" w:hAnsiTheme="minorHAnsi" w:cstheme="minorHAnsi"/>
          <w:sz w:val="22"/>
          <w:szCs w:val="22"/>
          <w:lang w:val="en-US"/>
        </w:rPr>
        <w:t xml:space="preserve"> an REC meeting</w:t>
      </w:r>
      <w:r w:rsidR="00E94F50">
        <w:rPr>
          <w:rFonts w:asciiTheme="minorHAnsi" w:hAnsiTheme="minorHAnsi" w:cstheme="minorHAnsi"/>
          <w:sz w:val="22"/>
          <w:szCs w:val="22"/>
          <w:lang w:val="en-US"/>
        </w:rPr>
        <w:t>.</w:t>
      </w:r>
      <w:r w:rsidRPr="00C46F9A">
        <w:rPr>
          <w:rFonts w:asciiTheme="minorHAnsi" w:hAnsiTheme="minorHAnsi" w:cstheme="minorHAnsi"/>
          <w:sz w:val="22"/>
          <w:szCs w:val="22"/>
          <w:lang w:val="en-US"/>
        </w:rPr>
        <w:t xml:space="preserve"> </w:t>
      </w:r>
      <w:r w:rsidR="00E94F50">
        <w:rPr>
          <w:rFonts w:asciiTheme="minorHAnsi" w:hAnsiTheme="minorHAnsi" w:cstheme="minorHAnsi"/>
          <w:sz w:val="22"/>
          <w:szCs w:val="22"/>
          <w:lang w:val="en-US"/>
        </w:rPr>
        <w:t>T</w:t>
      </w:r>
      <w:r w:rsidRPr="00C46F9A">
        <w:rPr>
          <w:rFonts w:asciiTheme="minorHAnsi" w:hAnsiTheme="minorHAnsi" w:cstheme="minorHAnsi"/>
          <w:sz w:val="22"/>
          <w:szCs w:val="22"/>
          <w:lang w:val="en-US"/>
        </w:rPr>
        <w:t xml:space="preserve">he review </w:t>
      </w:r>
      <w:proofErr w:type="gramStart"/>
      <w:r w:rsidRPr="00C46F9A">
        <w:rPr>
          <w:rFonts w:asciiTheme="minorHAnsi" w:hAnsiTheme="minorHAnsi" w:cstheme="minorHAnsi"/>
          <w:sz w:val="22"/>
          <w:szCs w:val="22"/>
          <w:lang w:val="en-US"/>
        </w:rPr>
        <w:t>require</w:t>
      </w:r>
      <w:proofErr w:type="gramEnd"/>
      <w:r w:rsidRPr="00C46F9A">
        <w:rPr>
          <w:rFonts w:asciiTheme="minorHAnsi" w:hAnsiTheme="minorHAnsi" w:cstheme="minorHAnsi"/>
          <w:sz w:val="22"/>
          <w:szCs w:val="22"/>
          <w:lang w:val="en-US"/>
        </w:rPr>
        <w:t xml:space="preserve"> deliberation, collection of comments, or voting</w:t>
      </w:r>
      <w:r w:rsidR="00E94F50">
        <w:rPr>
          <w:rFonts w:asciiTheme="minorHAnsi" w:hAnsiTheme="minorHAnsi" w:cstheme="minorHAnsi"/>
          <w:sz w:val="22"/>
          <w:szCs w:val="22"/>
          <w:lang w:val="en-US"/>
        </w:rPr>
        <w:t>.</w:t>
      </w:r>
      <w:r w:rsidRPr="00C46F9A">
        <w:rPr>
          <w:rFonts w:asciiTheme="minorHAnsi" w:hAnsiTheme="minorHAnsi" w:cstheme="minorHAnsi"/>
          <w:sz w:val="22"/>
          <w:szCs w:val="22"/>
          <w:lang w:val="en-US"/>
        </w:rPr>
        <w:t xml:space="preserve"> </w:t>
      </w:r>
      <w:r w:rsidR="00E94F50">
        <w:rPr>
          <w:rFonts w:asciiTheme="minorHAnsi" w:hAnsiTheme="minorHAnsi" w:cstheme="minorHAnsi"/>
          <w:sz w:val="22"/>
          <w:szCs w:val="22"/>
          <w:lang w:val="en-US"/>
        </w:rPr>
        <w:t>T</w:t>
      </w:r>
      <w:r w:rsidRPr="00C46F9A">
        <w:rPr>
          <w:rFonts w:asciiTheme="minorHAnsi" w:hAnsiTheme="minorHAnsi" w:cstheme="minorHAnsi"/>
          <w:sz w:val="22"/>
          <w:szCs w:val="22"/>
          <w:lang w:val="en-US"/>
        </w:rPr>
        <w:t xml:space="preserve">he details involved </w:t>
      </w:r>
      <w:r w:rsidR="00E94F50">
        <w:rPr>
          <w:rFonts w:asciiTheme="minorHAnsi" w:hAnsiTheme="minorHAnsi" w:cstheme="minorHAnsi"/>
          <w:sz w:val="22"/>
          <w:szCs w:val="22"/>
          <w:lang w:val="en-US"/>
        </w:rPr>
        <w:t xml:space="preserve">are </w:t>
      </w:r>
      <w:r w:rsidRPr="00C46F9A">
        <w:rPr>
          <w:rFonts w:asciiTheme="minorHAnsi" w:hAnsiTheme="minorHAnsi" w:cstheme="minorHAnsi"/>
          <w:sz w:val="22"/>
          <w:szCs w:val="22"/>
          <w:lang w:val="en-US"/>
        </w:rPr>
        <w:t>determination of favorable action, deferment, documentation of action</w:t>
      </w:r>
      <w:r w:rsidR="00E94F50">
        <w:rPr>
          <w:rFonts w:asciiTheme="minorHAnsi" w:hAnsiTheme="minorHAnsi" w:cstheme="minorHAnsi"/>
          <w:sz w:val="22"/>
          <w:szCs w:val="22"/>
          <w:lang w:val="en-US"/>
        </w:rPr>
        <w:t>.</w:t>
      </w:r>
      <w:r w:rsidRPr="00C46F9A">
        <w:rPr>
          <w:rFonts w:asciiTheme="minorHAnsi" w:hAnsiTheme="minorHAnsi" w:cstheme="minorHAnsi"/>
          <w:sz w:val="22"/>
          <w:szCs w:val="22"/>
          <w:lang w:val="en-US"/>
        </w:rPr>
        <w:t xml:space="preserve"> </w:t>
      </w:r>
      <w:r w:rsidR="00E94F50">
        <w:rPr>
          <w:rFonts w:asciiTheme="minorHAnsi" w:hAnsiTheme="minorHAnsi" w:cstheme="minorHAnsi"/>
          <w:sz w:val="22"/>
          <w:szCs w:val="22"/>
          <w:lang w:val="en-US"/>
        </w:rPr>
        <w:t xml:space="preserve">This should be accomplished in one month. </w:t>
      </w:r>
      <w:r w:rsidRPr="00C46F9A">
        <w:rPr>
          <w:rFonts w:asciiTheme="minorHAnsi" w:hAnsiTheme="minorHAnsi" w:cstheme="minorHAnsi"/>
          <w:sz w:val="22"/>
          <w:szCs w:val="22"/>
          <w:lang w:val="en-US"/>
        </w:rPr>
        <w:t xml:space="preserve"> </w:t>
      </w:r>
      <w:r w:rsidR="00E94F50">
        <w:rPr>
          <w:rFonts w:asciiTheme="minorHAnsi" w:hAnsiTheme="minorHAnsi" w:cstheme="minorHAnsi"/>
          <w:sz w:val="22"/>
          <w:szCs w:val="22"/>
          <w:lang w:val="en-US"/>
        </w:rPr>
        <w:t xml:space="preserve">The new SOP will be effective a month after the final version has been approved. The Chair signs as he/she approves the final version. </w:t>
      </w:r>
    </w:p>
    <w:p w14:paraId="149FA616" w14:textId="77777777"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Step 5 </w:t>
      </w:r>
      <w:r w:rsidRPr="00C46F9A">
        <w:rPr>
          <w:rFonts w:asciiTheme="minorHAnsi" w:hAnsiTheme="minorHAnsi" w:cstheme="minorHAnsi"/>
          <w:sz w:val="22"/>
          <w:szCs w:val="22"/>
        </w:rPr>
        <w:t xml:space="preserve">– </w:t>
      </w:r>
      <w:r w:rsidRPr="00C46F9A">
        <w:rPr>
          <w:rFonts w:asciiTheme="minorHAnsi" w:hAnsiTheme="minorHAnsi" w:cstheme="minorHAnsi"/>
          <w:sz w:val="22"/>
          <w:szCs w:val="22"/>
          <w:lang w:val="en-US"/>
        </w:rPr>
        <w:t>Submission of the SOP to the institutional authority</w:t>
      </w:r>
    </w:p>
    <w:p w14:paraId="2D5450AE" w14:textId="0DA648D8" w:rsidR="00E94F50" w:rsidRDefault="00913FBD" w:rsidP="00913FBD">
      <w:pPr>
        <w:pStyle w:val="FreeForm"/>
        <w:spacing w:after="240" w:line="276" w:lineRule="auto"/>
        <w:jc w:val="both"/>
        <w:rPr>
          <w:rFonts w:asciiTheme="minorHAnsi" w:hAnsiTheme="minorHAnsi" w:cstheme="minorHAnsi"/>
          <w:sz w:val="22"/>
          <w:szCs w:val="22"/>
          <w:lang w:val="en-US"/>
        </w:rPr>
      </w:pPr>
      <w:r w:rsidRPr="00C46F9A">
        <w:rPr>
          <w:rFonts w:asciiTheme="minorHAnsi" w:hAnsiTheme="minorHAnsi" w:cstheme="minorHAnsi"/>
          <w:sz w:val="22"/>
          <w:szCs w:val="22"/>
          <w:lang w:val="en-US"/>
        </w:rPr>
        <w:t xml:space="preserve">Step 6 - Inclusion of the new or revised SOP in the SOP Manual and its dissemination: </w:t>
      </w:r>
      <w:r w:rsidR="00E94F50">
        <w:rPr>
          <w:rFonts w:asciiTheme="minorHAnsi" w:hAnsiTheme="minorHAnsi" w:cstheme="minorHAnsi"/>
          <w:sz w:val="22"/>
          <w:szCs w:val="22"/>
          <w:lang w:val="en-US"/>
        </w:rPr>
        <w:t>The SOP is made available both hard and E-copy. The E-copy is downloadable in the Research Ethics Committee section in the ADZU website www.adzu.edu.ph.</w:t>
      </w:r>
    </w:p>
    <w:p w14:paraId="4BB34A65" w14:textId="017ED29B" w:rsidR="00913FBD" w:rsidRPr="00C46F9A" w:rsidRDefault="00913FBD" w:rsidP="00913FBD">
      <w:pPr>
        <w:pStyle w:val="FreeForm"/>
        <w:spacing w:after="240" w:line="276" w:lineRule="auto"/>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In case of amended or revised SOP, </w:t>
      </w:r>
      <w:r w:rsidR="00E94F50">
        <w:rPr>
          <w:rFonts w:asciiTheme="minorHAnsi" w:hAnsiTheme="minorHAnsi" w:cstheme="minorHAnsi"/>
          <w:sz w:val="22"/>
          <w:szCs w:val="22"/>
          <w:lang w:val="en-US"/>
        </w:rPr>
        <w:t>the</w:t>
      </w:r>
      <w:r w:rsidRPr="00C46F9A">
        <w:rPr>
          <w:rFonts w:asciiTheme="minorHAnsi" w:hAnsiTheme="minorHAnsi" w:cstheme="minorHAnsi"/>
          <w:sz w:val="22"/>
          <w:szCs w:val="22"/>
          <w:lang w:val="en-US"/>
        </w:rPr>
        <w:t xml:space="preserve"> old version</w:t>
      </w:r>
      <w:r w:rsidR="00E94F50">
        <w:rPr>
          <w:rFonts w:asciiTheme="minorHAnsi" w:hAnsiTheme="minorHAnsi" w:cstheme="minorHAnsi"/>
          <w:sz w:val="22"/>
          <w:szCs w:val="22"/>
          <w:lang w:val="en-US"/>
        </w:rPr>
        <w:t xml:space="preserve"> is </w:t>
      </w:r>
      <w:r w:rsidRPr="00C46F9A">
        <w:rPr>
          <w:rFonts w:asciiTheme="minorHAnsi" w:hAnsiTheme="minorHAnsi" w:cstheme="minorHAnsi"/>
          <w:sz w:val="22"/>
          <w:szCs w:val="22"/>
          <w:lang w:val="en-US"/>
        </w:rPr>
        <w:t>retired or superseded and stored separately from the new version</w:t>
      </w:r>
      <w:r w:rsidR="00E94F50">
        <w:rPr>
          <w:rFonts w:asciiTheme="minorHAnsi" w:hAnsiTheme="minorHAnsi" w:cstheme="minorHAnsi"/>
          <w:sz w:val="22"/>
          <w:szCs w:val="22"/>
          <w:lang w:val="en-US"/>
        </w:rPr>
        <w:t xml:space="preserve">. </w:t>
      </w:r>
      <w:r w:rsidRPr="00C46F9A">
        <w:rPr>
          <w:rFonts w:asciiTheme="minorHAnsi" w:hAnsiTheme="minorHAnsi" w:cstheme="minorHAnsi"/>
          <w:sz w:val="22"/>
          <w:szCs w:val="22"/>
          <w:lang w:val="en-US"/>
        </w:rPr>
        <w:t>This step end</w:t>
      </w:r>
      <w:r w:rsidR="00E94F50">
        <w:rPr>
          <w:rFonts w:asciiTheme="minorHAnsi" w:hAnsiTheme="minorHAnsi" w:cstheme="minorHAnsi"/>
          <w:sz w:val="22"/>
          <w:szCs w:val="22"/>
          <w:lang w:val="en-US"/>
        </w:rPr>
        <w:t>s</w:t>
      </w:r>
      <w:r w:rsidRPr="00C46F9A">
        <w:rPr>
          <w:rFonts w:asciiTheme="minorHAnsi" w:hAnsiTheme="minorHAnsi" w:cstheme="minorHAnsi"/>
          <w:sz w:val="22"/>
          <w:szCs w:val="22"/>
          <w:lang w:val="en-US"/>
        </w:rPr>
        <w:t xml:space="preserve"> with filing of approved SOP.</w:t>
      </w:r>
    </w:p>
    <w:p w14:paraId="46DBBF4D" w14:textId="77777777" w:rsidR="00F85AE6" w:rsidRPr="00711CBA" w:rsidRDefault="00F85AE6" w:rsidP="00F85AE6">
      <w:pPr>
        <w:pStyle w:val="NoSpacing"/>
        <w:jc w:val="center"/>
        <w:rPr>
          <w:rFonts w:cstheme="minorHAnsi"/>
        </w:rPr>
      </w:pPr>
    </w:p>
    <w:p w14:paraId="5E298EF7" w14:textId="46911517" w:rsidR="00951D64" w:rsidRPr="00983F41"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1BD8CD50" w14:textId="54C5C9DC" w:rsidR="00913FBD" w:rsidRPr="00C46F9A" w:rsidRDefault="00A913D3" w:rsidP="00913FBD">
      <w:pPr>
        <w:pStyle w:val="FreeForm"/>
        <w:spacing w:line="276" w:lineRule="auto"/>
        <w:ind w:left="720"/>
        <w:jc w:val="both"/>
        <w:rPr>
          <w:rFonts w:asciiTheme="minorHAnsi" w:eastAsia="Times" w:hAnsiTheme="minorHAnsi" w:cstheme="minorHAnsi"/>
          <w:sz w:val="22"/>
          <w:szCs w:val="22"/>
        </w:rPr>
      </w:pPr>
      <w:r w:rsidRPr="00C46F9A">
        <w:rPr>
          <w:rFonts w:asciiTheme="minorHAnsi" w:hAnsiTheme="minorHAnsi" w:cstheme="minorHAnsi"/>
          <w:sz w:val="22"/>
          <w:szCs w:val="22"/>
          <w:lang w:val="en-US"/>
        </w:rPr>
        <w:t xml:space="preserve">Letter of </w:t>
      </w:r>
      <w:r w:rsidR="00913FBD" w:rsidRPr="00C46F9A">
        <w:rPr>
          <w:rFonts w:asciiTheme="minorHAnsi" w:hAnsiTheme="minorHAnsi" w:cstheme="minorHAnsi"/>
          <w:sz w:val="22"/>
          <w:szCs w:val="22"/>
          <w:lang w:val="en-US"/>
        </w:rPr>
        <w:t>Request for Creation/Revision of an SOP</w:t>
      </w:r>
    </w:p>
    <w:p w14:paraId="67493A3F" w14:textId="6A711988" w:rsidR="00913FBD" w:rsidRPr="00C46F9A" w:rsidRDefault="008D490A" w:rsidP="00913FBD">
      <w:pPr>
        <w:pStyle w:val="FreeForm"/>
        <w:spacing w:after="240" w:line="276" w:lineRule="auto"/>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27 </w:t>
      </w:r>
      <w:r w:rsidR="00913FBD" w:rsidRPr="00C46F9A">
        <w:rPr>
          <w:rFonts w:asciiTheme="minorHAnsi" w:hAnsiTheme="minorHAnsi" w:cstheme="minorHAnsi"/>
          <w:sz w:val="22"/>
          <w:szCs w:val="22"/>
        </w:rPr>
        <w:t xml:space="preserve">Form </w:t>
      </w:r>
      <w:r w:rsidR="00A913D3" w:rsidRPr="00C46F9A">
        <w:rPr>
          <w:rFonts w:asciiTheme="minorHAnsi" w:hAnsiTheme="minorHAnsi" w:cstheme="minorHAnsi"/>
          <w:sz w:val="22"/>
          <w:szCs w:val="22"/>
        </w:rPr>
        <w:t xml:space="preserve">030 </w:t>
      </w:r>
      <w:r w:rsidR="00913FBD" w:rsidRPr="00C46F9A">
        <w:rPr>
          <w:rFonts w:asciiTheme="minorHAnsi" w:hAnsiTheme="minorHAnsi" w:cstheme="minorHAnsi"/>
          <w:sz w:val="22"/>
          <w:szCs w:val="22"/>
        </w:rPr>
        <w:t>SOP Template</w:t>
      </w:r>
    </w:p>
    <w:p w14:paraId="4391AA41" w14:textId="1CD7D74F" w:rsidR="005D2A52" w:rsidRPr="00D40102" w:rsidRDefault="005D2A52" w:rsidP="005A1429">
      <w:pPr>
        <w:pStyle w:val="FreeForm"/>
        <w:spacing w:line="276" w:lineRule="auto"/>
        <w:ind w:firstLine="360"/>
        <w:jc w:val="both"/>
        <w:rPr>
          <w:b/>
          <w:bCs/>
        </w:rPr>
      </w:pP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D915AA" w14:paraId="49AA65BC" w14:textId="77777777" w:rsidTr="00CA10D9">
        <w:tc>
          <w:tcPr>
            <w:tcW w:w="1555" w:type="dxa"/>
          </w:tcPr>
          <w:p w14:paraId="47B6E0A8" w14:textId="48CA64DA" w:rsidR="00D915AA" w:rsidRPr="00144B23" w:rsidRDefault="00D915AA" w:rsidP="00CA10D9">
            <w:pPr>
              <w:rPr>
                <w:rFonts w:cstheme="minorHAnsi"/>
                <w:bCs/>
              </w:rPr>
            </w:pPr>
            <w:r w:rsidRPr="00144B23">
              <w:rPr>
                <w:rFonts w:cstheme="minorHAnsi"/>
                <w:bCs/>
              </w:rPr>
              <w:t>01</w:t>
            </w:r>
          </w:p>
        </w:tc>
        <w:tc>
          <w:tcPr>
            <w:tcW w:w="1984" w:type="dxa"/>
          </w:tcPr>
          <w:p w14:paraId="4DD560E0" w14:textId="4B7A8B9F" w:rsidR="00D915AA" w:rsidRPr="00144B23" w:rsidRDefault="00144B23" w:rsidP="00CA10D9">
            <w:pPr>
              <w:rPr>
                <w:rFonts w:cstheme="minorHAnsi"/>
                <w:bCs/>
              </w:rPr>
            </w:pPr>
            <w:r w:rsidRPr="00144B23">
              <w:rPr>
                <w:rFonts w:cstheme="minorHAnsi"/>
                <w:bCs/>
              </w:rPr>
              <w:t>02/28/2017</w:t>
            </w:r>
          </w:p>
        </w:tc>
        <w:tc>
          <w:tcPr>
            <w:tcW w:w="2410" w:type="dxa"/>
          </w:tcPr>
          <w:p w14:paraId="0DF25508" w14:textId="77777777" w:rsidR="00D915AA" w:rsidRPr="00144B23" w:rsidRDefault="00D915AA" w:rsidP="00CA10D9">
            <w:pPr>
              <w:rPr>
                <w:rFonts w:cstheme="minorHAnsi"/>
                <w:bCs/>
              </w:rPr>
            </w:pPr>
          </w:p>
        </w:tc>
        <w:tc>
          <w:tcPr>
            <w:tcW w:w="3401" w:type="dxa"/>
          </w:tcPr>
          <w:p w14:paraId="24B4DDB6" w14:textId="77777777" w:rsidR="00D915AA" w:rsidRPr="00144B23" w:rsidRDefault="00D915AA" w:rsidP="00CA10D9">
            <w:pPr>
              <w:rPr>
                <w:rFonts w:cstheme="minorHAnsi"/>
                <w:bCs/>
              </w:rPr>
            </w:pPr>
          </w:p>
        </w:tc>
      </w:tr>
      <w:tr w:rsidR="00666717" w14:paraId="2D8F1BD0" w14:textId="77777777" w:rsidTr="00CA10D9">
        <w:tc>
          <w:tcPr>
            <w:tcW w:w="1555" w:type="dxa"/>
          </w:tcPr>
          <w:p w14:paraId="2AE34F44" w14:textId="6A762C1F" w:rsidR="00666717" w:rsidRPr="00DF7BAD" w:rsidRDefault="00666717" w:rsidP="00666717">
            <w:pPr>
              <w:rPr>
                <w:rFonts w:cstheme="minorHAnsi"/>
                <w:bCs/>
              </w:rPr>
            </w:pPr>
            <w:r w:rsidRPr="00DF7BAD">
              <w:rPr>
                <w:rFonts w:cstheme="minorHAnsi"/>
                <w:bCs/>
              </w:rPr>
              <w:t>0</w:t>
            </w:r>
            <w:r w:rsidR="00D97F80">
              <w:rPr>
                <w:rFonts w:cstheme="minorHAnsi"/>
                <w:bCs/>
              </w:rPr>
              <w:t>2</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8834AF6" w:rsidR="00666717" w:rsidRPr="00356956" w:rsidRDefault="0077134D" w:rsidP="00666717">
            <w:pPr>
              <w:rPr>
                <w:rFonts w:cstheme="minorHAnsi"/>
                <w:bCs/>
              </w:rPr>
            </w:pPr>
            <w:r>
              <w:rPr>
                <w:rFonts w:cstheme="minorHAnsi"/>
                <w:bCs/>
              </w:rPr>
              <w:t>Revision of SOP</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41B2" w14:textId="77777777" w:rsidR="00F50311" w:rsidRDefault="00F50311" w:rsidP="000F5BBB">
      <w:pPr>
        <w:spacing w:after="0" w:line="240" w:lineRule="auto"/>
      </w:pPr>
      <w:r>
        <w:separator/>
      </w:r>
    </w:p>
  </w:endnote>
  <w:endnote w:type="continuationSeparator" w:id="0">
    <w:p w14:paraId="0B1589B3" w14:textId="77777777" w:rsidR="00F50311" w:rsidRDefault="00F50311"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B0BA" w14:textId="77777777" w:rsidR="00A913D3" w:rsidRDefault="00A91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30B8" w14:textId="77777777" w:rsidR="00A913D3" w:rsidRDefault="00A9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52EF" w14:textId="77777777" w:rsidR="00F50311" w:rsidRDefault="00F50311" w:rsidP="000F5BBB">
      <w:pPr>
        <w:spacing w:after="0" w:line="240" w:lineRule="auto"/>
      </w:pPr>
      <w:r>
        <w:separator/>
      </w:r>
    </w:p>
  </w:footnote>
  <w:footnote w:type="continuationSeparator" w:id="0">
    <w:p w14:paraId="7E255093" w14:textId="77777777" w:rsidR="00F50311" w:rsidRDefault="00F50311"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4F71" w14:textId="77777777" w:rsidR="00A913D3" w:rsidRDefault="00A91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45659BA1" w14:textId="66105790" w:rsidR="00A913D3" w:rsidRDefault="003319AA" w:rsidP="00A913D3">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A913D3">
            <w:rPr>
              <w:rFonts w:ascii="Palatino Linotype" w:hAnsi="Palatino Linotype"/>
              <w:b/>
              <w:sz w:val="28"/>
              <w:szCs w:val="32"/>
            </w:rPr>
            <w:t>7</w:t>
          </w:r>
        </w:p>
        <w:p w14:paraId="3C3BB7F2" w14:textId="24BB9D7A" w:rsidR="00834FC3" w:rsidRPr="00082D47" w:rsidRDefault="00913FBD"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Writing and Revising SOPs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7E3F7E18"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D97F80">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A107" w14:textId="77777777" w:rsidR="00A913D3" w:rsidRDefault="00A9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6FD"/>
    <w:multiLevelType w:val="hybridMultilevel"/>
    <w:tmpl w:val="ADC048D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E1709F"/>
    <w:multiLevelType w:val="hybridMultilevel"/>
    <w:tmpl w:val="AE64A78E"/>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2221A0B"/>
    <w:multiLevelType w:val="hybridMultilevel"/>
    <w:tmpl w:val="20B87E4C"/>
    <w:lvl w:ilvl="0" w:tplc="43407A28">
      <w:start w:val="1"/>
      <w:numFmt w:val="bullet"/>
      <w:lvlText w:val="·"/>
      <w:lvlJc w:val="left"/>
      <w:pPr>
        <w:tabs>
          <w:tab w:val="left" w:pos="1080"/>
          <w:tab w:val="left" w:pos="144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0CF25C">
      <w:start w:val="1"/>
      <w:numFmt w:val="lowerLetter"/>
      <w:lvlText w:val="(%2)"/>
      <w:lvlJc w:val="left"/>
      <w:pPr>
        <w:tabs>
          <w:tab w:val="left" w:pos="1080"/>
        </w:tabs>
        <w:ind w:left="1440" w:hanging="360"/>
      </w:pPr>
      <w:rPr>
        <w:rFonts w:ascii="Times" w:eastAsia="Arial Unicode MS" w:hAnsi="Time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5AC0B2">
      <w:start w:val="1"/>
      <w:numFmt w:val="bullet"/>
      <w:lvlText w:val="·"/>
      <w:lvlJc w:val="left"/>
      <w:pPr>
        <w:tabs>
          <w:tab w:val="left" w:pos="1080"/>
          <w:tab w:val="left" w:pos="14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AEA09FE">
      <w:start w:val="1"/>
      <w:numFmt w:val="bullet"/>
      <w:lvlText w:val="·"/>
      <w:lvlJc w:val="left"/>
      <w:pPr>
        <w:tabs>
          <w:tab w:val="left" w:pos="1080"/>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F2D2E8">
      <w:start w:val="1"/>
      <w:numFmt w:val="bullet"/>
      <w:lvlText w:val="·"/>
      <w:lvlJc w:val="left"/>
      <w:pPr>
        <w:tabs>
          <w:tab w:val="left" w:pos="1080"/>
          <w:tab w:val="left" w:pos="14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C5C1FB0">
      <w:start w:val="1"/>
      <w:numFmt w:val="bullet"/>
      <w:lvlText w:val="·"/>
      <w:lvlJc w:val="left"/>
      <w:pPr>
        <w:tabs>
          <w:tab w:val="left" w:pos="1080"/>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492631C">
      <w:start w:val="1"/>
      <w:numFmt w:val="bullet"/>
      <w:lvlText w:val="·"/>
      <w:lvlJc w:val="left"/>
      <w:pPr>
        <w:tabs>
          <w:tab w:val="left" w:pos="1080"/>
          <w:tab w:val="left" w:pos="144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84C768">
      <w:start w:val="1"/>
      <w:numFmt w:val="bullet"/>
      <w:lvlText w:val="·"/>
      <w:lvlJc w:val="left"/>
      <w:pPr>
        <w:tabs>
          <w:tab w:val="left" w:pos="1080"/>
          <w:tab w:val="left" w:pos="144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6F81BAE">
      <w:start w:val="1"/>
      <w:numFmt w:val="bullet"/>
      <w:lvlText w:val="·"/>
      <w:lvlJc w:val="left"/>
      <w:pPr>
        <w:tabs>
          <w:tab w:val="left" w:pos="1080"/>
          <w:tab w:val="left" w:pos="144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93D59F2"/>
    <w:multiLevelType w:val="hybridMultilevel"/>
    <w:tmpl w:val="AB5EBEEA"/>
    <w:numStyleLink w:val="ImportedStyle2"/>
  </w:abstractNum>
  <w:num w:numId="1" w16cid:durableId="496464582">
    <w:abstractNumId w:val="8"/>
  </w:num>
  <w:num w:numId="2" w16cid:durableId="1945841075">
    <w:abstractNumId w:val="5"/>
  </w:num>
  <w:num w:numId="3" w16cid:durableId="1916888920">
    <w:abstractNumId w:val="7"/>
  </w:num>
  <w:num w:numId="4" w16cid:durableId="792209108">
    <w:abstractNumId w:val="9"/>
  </w:num>
  <w:num w:numId="5" w16cid:durableId="1750498920">
    <w:abstractNumId w:val="6"/>
  </w:num>
  <w:num w:numId="6" w16cid:durableId="1657563270">
    <w:abstractNumId w:val="0"/>
  </w:num>
  <w:num w:numId="7" w16cid:durableId="400375099">
    <w:abstractNumId w:val="10"/>
  </w:num>
  <w:num w:numId="8" w16cid:durableId="847256769">
    <w:abstractNumId w:val="4"/>
  </w:num>
  <w:num w:numId="9" w16cid:durableId="1266155913">
    <w:abstractNumId w:val="1"/>
  </w:num>
  <w:num w:numId="10" w16cid:durableId="134495375">
    <w:abstractNumId w:val="2"/>
  </w:num>
  <w:num w:numId="11" w16cid:durableId="116524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24923"/>
    <w:rsid w:val="00033616"/>
    <w:rsid w:val="000459A4"/>
    <w:rsid w:val="00082D47"/>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4B23"/>
    <w:rsid w:val="001450EE"/>
    <w:rsid w:val="00153891"/>
    <w:rsid w:val="00157236"/>
    <w:rsid w:val="00183B1D"/>
    <w:rsid w:val="00192295"/>
    <w:rsid w:val="001B60D7"/>
    <w:rsid w:val="00215DED"/>
    <w:rsid w:val="002943B1"/>
    <w:rsid w:val="002A0542"/>
    <w:rsid w:val="002D1AEE"/>
    <w:rsid w:val="002D7144"/>
    <w:rsid w:val="00312F49"/>
    <w:rsid w:val="00313032"/>
    <w:rsid w:val="00315211"/>
    <w:rsid w:val="003319AA"/>
    <w:rsid w:val="0033682D"/>
    <w:rsid w:val="00353069"/>
    <w:rsid w:val="00356956"/>
    <w:rsid w:val="00357FA5"/>
    <w:rsid w:val="0036583B"/>
    <w:rsid w:val="00390069"/>
    <w:rsid w:val="003A1F35"/>
    <w:rsid w:val="003B0D71"/>
    <w:rsid w:val="003B4D2C"/>
    <w:rsid w:val="003C7C75"/>
    <w:rsid w:val="003D14FA"/>
    <w:rsid w:val="003D68D9"/>
    <w:rsid w:val="003D727A"/>
    <w:rsid w:val="003F00C4"/>
    <w:rsid w:val="004035E7"/>
    <w:rsid w:val="00452E21"/>
    <w:rsid w:val="00480C59"/>
    <w:rsid w:val="004A17E5"/>
    <w:rsid w:val="004A34D4"/>
    <w:rsid w:val="004C432A"/>
    <w:rsid w:val="004C5DDF"/>
    <w:rsid w:val="004E1064"/>
    <w:rsid w:val="004E2CFA"/>
    <w:rsid w:val="004F45C4"/>
    <w:rsid w:val="004F5DBC"/>
    <w:rsid w:val="004F6CB0"/>
    <w:rsid w:val="00514668"/>
    <w:rsid w:val="005246F6"/>
    <w:rsid w:val="005407B5"/>
    <w:rsid w:val="00541DDF"/>
    <w:rsid w:val="00566273"/>
    <w:rsid w:val="00586530"/>
    <w:rsid w:val="0059759A"/>
    <w:rsid w:val="005A1429"/>
    <w:rsid w:val="005D030B"/>
    <w:rsid w:val="005D2A52"/>
    <w:rsid w:val="005D4827"/>
    <w:rsid w:val="005E3FF0"/>
    <w:rsid w:val="005F1D50"/>
    <w:rsid w:val="005F4A2A"/>
    <w:rsid w:val="00607023"/>
    <w:rsid w:val="00611DCE"/>
    <w:rsid w:val="0065282C"/>
    <w:rsid w:val="00666717"/>
    <w:rsid w:val="0068276F"/>
    <w:rsid w:val="0068348C"/>
    <w:rsid w:val="006C1D9A"/>
    <w:rsid w:val="006E4253"/>
    <w:rsid w:val="006F02EE"/>
    <w:rsid w:val="006F15A2"/>
    <w:rsid w:val="006F6ACC"/>
    <w:rsid w:val="007412D6"/>
    <w:rsid w:val="0074174A"/>
    <w:rsid w:val="00761F05"/>
    <w:rsid w:val="00770EA5"/>
    <w:rsid w:val="0077134D"/>
    <w:rsid w:val="007B3178"/>
    <w:rsid w:val="007C383F"/>
    <w:rsid w:val="007C4477"/>
    <w:rsid w:val="007D7687"/>
    <w:rsid w:val="008252E8"/>
    <w:rsid w:val="00834FC3"/>
    <w:rsid w:val="00840935"/>
    <w:rsid w:val="00855626"/>
    <w:rsid w:val="008660BC"/>
    <w:rsid w:val="00884F3C"/>
    <w:rsid w:val="008A15C2"/>
    <w:rsid w:val="008A4E19"/>
    <w:rsid w:val="008C3860"/>
    <w:rsid w:val="008D490A"/>
    <w:rsid w:val="008E342E"/>
    <w:rsid w:val="008E3DCE"/>
    <w:rsid w:val="008F6BA6"/>
    <w:rsid w:val="008F6F8E"/>
    <w:rsid w:val="00900626"/>
    <w:rsid w:val="00910B54"/>
    <w:rsid w:val="00913FBD"/>
    <w:rsid w:val="00914630"/>
    <w:rsid w:val="009503C0"/>
    <w:rsid w:val="00951D64"/>
    <w:rsid w:val="00981EC1"/>
    <w:rsid w:val="00983F41"/>
    <w:rsid w:val="00990305"/>
    <w:rsid w:val="009B22CE"/>
    <w:rsid w:val="009B4536"/>
    <w:rsid w:val="009C5AC3"/>
    <w:rsid w:val="00A22B7A"/>
    <w:rsid w:val="00A30117"/>
    <w:rsid w:val="00A30DD6"/>
    <w:rsid w:val="00A700F4"/>
    <w:rsid w:val="00A7265A"/>
    <w:rsid w:val="00A913D3"/>
    <w:rsid w:val="00A92149"/>
    <w:rsid w:val="00A94389"/>
    <w:rsid w:val="00AC30BB"/>
    <w:rsid w:val="00AC5F8C"/>
    <w:rsid w:val="00AD2F87"/>
    <w:rsid w:val="00AD6438"/>
    <w:rsid w:val="00AF0443"/>
    <w:rsid w:val="00B41012"/>
    <w:rsid w:val="00B42F45"/>
    <w:rsid w:val="00B63EB5"/>
    <w:rsid w:val="00B66812"/>
    <w:rsid w:val="00B8010C"/>
    <w:rsid w:val="00BA7253"/>
    <w:rsid w:val="00BC70A2"/>
    <w:rsid w:val="00BE0977"/>
    <w:rsid w:val="00BE3FA1"/>
    <w:rsid w:val="00BF3301"/>
    <w:rsid w:val="00C03FC7"/>
    <w:rsid w:val="00C209F7"/>
    <w:rsid w:val="00C4125B"/>
    <w:rsid w:val="00C46F9A"/>
    <w:rsid w:val="00C52B74"/>
    <w:rsid w:val="00C63B37"/>
    <w:rsid w:val="00C64D5C"/>
    <w:rsid w:val="00C94B08"/>
    <w:rsid w:val="00C96508"/>
    <w:rsid w:val="00CA58F7"/>
    <w:rsid w:val="00CE5DCB"/>
    <w:rsid w:val="00CE7278"/>
    <w:rsid w:val="00CF3FE6"/>
    <w:rsid w:val="00D11CB4"/>
    <w:rsid w:val="00D23B5E"/>
    <w:rsid w:val="00D40102"/>
    <w:rsid w:val="00D5142F"/>
    <w:rsid w:val="00D558D4"/>
    <w:rsid w:val="00D579F2"/>
    <w:rsid w:val="00D66566"/>
    <w:rsid w:val="00D77B1D"/>
    <w:rsid w:val="00D915AA"/>
    <w:rsid w:val="00D9670D"/>
    <w:rsid w:val="00D97F80"/>
    <w:rsid w:val="00DA5609"/>
    <w:rsid w:val="00DD2CFA"/>
    <w:rsid w:val="00DE38D3"/>
    <w:rsid w:val="00DE543B"/>
    <w:rsid w:val="00DF3F60"/>
    <w:rsid w:val="00DF7BAD"/>
    <w:rsid w:val="00E0404E"/>
    <w:rsid w:val="00E30B3F"/>
    <w:rsid w:val="00E60A3B"/>
    <w:rsid w:val="00E73F9C"/>
    <w:rsid w:val="00E87BB8"/>
    <w:rsid w:val="00E94F50"/>
    <w:rsid w:val="00EA1D45"/>
    <w:rsid w:val="00EA2453"/>
    <w:rsid w:val="00EC01CB"/>
    <w:rsid w:val="00EC21B8"/>
    <w:rsid w:val="00EC6D8A"/>
    <w:rsid w:val="00EE4DC5"/>
    <w:rsid w:val="00EF59DF"/>
    <w:rsid w:val="00F50311"/>
    <w:rsid w:val="00F73E63"/>
    <w:rsid w:val="00F85AE6"/>
    <w:rsid w:val="00FB457E"/>
    <w:rsid w:val="00FC1017"/>
    <w:rsid w:val="00FD665C"/>
    <w:rsid w:val="00FD712F"/>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639</Words>
  <Characters>3459</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9</cp:revision>
  <dcterms:created xsi:type="dcterms:W3CDTF">2022-09-26T08:23:00Z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5cb551c4bceb6a50d6a6c89c79a75015cfdd7b7d4ddcb67be88b9c81c1a6e56c</vt:lpwstr>
  </property>
</Properties>
</file>