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719F6360" w14:textId="19024285" w:rsidR="000459A4" w:rsidRPr="008F6BA6" w:rsidRDefault="00D558D4" w:rsidP="003D68D9">
      <w:pPr>
        <w:pStyle w:val="NoSpacing"/>
        <w:jc w:val="both"/>
        <w:rPr>
          <w:rFonts w:cstheme="minorHAnsi"/>
        </w:rPr>
      </w:pPr>
      <w:r w:rsidRPr="008F6BA6">
        <w:rPr>
          <w:rFonts w:cstheme="minorHAnsi"/>
        </w:rPr>
        <w:t xml:space="preserve">The REC shall communicate its decisions to the researcher within </w:t>
      </w:r>
      <w:r w:rsidR="003D68D9">
        <w:rPr>
          <w:rFonts w:cstheme="minorHAnsi"/>
        </w:rPr>
        <w:t>4 to 6 weeks</w:t>
      </w:r>
      <w:r w:rsidRPr="008F6BA6">
        <w:rPr>
          <w:rFonts w:cstheme="minorHAnsi"/>
        </w:rPr>
        <w:t xml:space="preserve"> (reasonable timeframe not later than six weeks) after the receipt of complete set of submission documents. The communication document shall include clear instructions/recommendations for guidance of the researcher, must be written on an official stationery of the REC and signed by the chair.</w:t>
      </w:r>
    </w:p>
    <w:p w14:paraId="763D38FF" w14:textId="77777777" w:rsidR="00D558D4" w:rsidRPr="008F6BA6" w:rsidRDefault="00D558D4" w:rsidP="00F85AE6">
      <w:pPr>
        <w:pStyle w:val="NoSpacing"/>
        <w:jc w:val="center"/>
        <w:rPr>
          <w:rFonts w:cstheme="minorHAnsi"/>
          <w:b/>
        </w:rPr>
      </w:pPr>
    </w:p>
    <w:p w14:paraId="6D3886B6" w14:textId="3610039B" w:rsidR="00F85AE6" w:rsidRPr="008F6BA6" w:rsidRDefault="00F85AE6" w:rsidP="00F85AE6">
      <w:pPr>
        <w:pStyle w:val="NoSpacing"/>
        <w:jc w:val="center"/>
        <w:rPr>
          <w:rFonts w:cstheme="minorHAnsi"/>
          <w:b/>
        </w:rPr>
      </w:pPr>
      <w:r w:rsidRPr="008F6BA6">
        <w:rPr>
          <w:rFonts w:cstheme="minorHAnsi"/>
          <w:b/>
        </w:rPr>
        <w:t>Objectives of the SOP</w:t>
      </w:r>
    </w:p>
    <w:p w14:paraId="2C94D826" w14:textId="77777777" w:rsidR="00F85AE6" w:rsidRPr="008F6BA6" w:rsidRDefault="00F85AE6" w:rsidP="00F85AE6">
      <w:pPr>
        <w:pStyle w:val="NoSpacing"/>
        <w:rPr>
          <w:rFonts w:cstheme="minorHAnsi"/>
        </w:rPr>
      </w:pPr>
    </w:p>
    <w:p w14:paraId="092CF8D8" w14:textId="3887C5E3" w:rsidR="000459A4" w:rsidRPr="008F6BA6" w:rsidRDefault="00D558D4" w:rsidP="003D68D9">
      <w:pPr>
        <w:pStyle w:val="NoSpacing"/>
        <w:jc w:val="both"/>
        <w:rPr>
          <w:rFonts w:cstheme="minorHAnsi"/>
          <w:b/>
        </w:rPr>
      </w:pPr>
      <w:r w:rsidRPr="008F6BA6">
        <w:rPr>
          <w:rFonts w:cstheme="minorHAnsi"/>
        </w:rPr>
        <w:t xml:space="preserve">The management of communicating REC decisions ensures that all stakeholders are appropriately, accurately and promptly informed of the results of deliberations of the </w:t>
      </w:r>
      <w:proofErr w:type="gramStart"/>
      <w:r w:rsidRPr="008F6BA6">
        <w:rPr>
          <w:rFonts w:cstheme="minorHAnsi"/>
        </w:rPr>
        <w:t>REC</w:t>
      </w:r>
      <w:proofErr w:type="gramEnd"/>
    </w:p>
    <w:p w14:paraId="0F9E582C" w14:textId="77777777" w:rsidR="003D68D9" w:rsidRDefault="003D68D9" w:rsidP="004A17E5">
      <w:pPr>
        <w:pStyle w:val="NoSpacing"/>
        <w:jc w:val="center"/>
        <w:rPr>
          <w:rFonts w:cstheme="minorHAnsi"/>
          <w:b/>
        </w:rPr>
      </w:pPr>
    </w:p>
    <w:p w14:paraId="3AEE443D" w14:textId="0EEF5BB8" w:rsidR="00F85AE6" w:rsidRPr="008F6BA6" w:rsidRDefault="00F85AE6" w:rsidP="004A17E5">
      <w:pPr>
        <w:pStyle w:val="NoSpacing"/>
        <w:jc w:val="center"/>
        <w:rPr>
          <w:rFonts w:cstheme="minorHAnsi"/>
          <w:b/>
        </w:rPr>
      </w:pPr>
      <w:r w:rsidRPr="008F6BA6">
        <w:rPr>
          <w:rFonts w:cstheme="minorHAnsi"/>
          <w:b/>
        </w:rPr>
        <w:t>Scope/Applicability</w:t>
      </w:r>
    </w:p>
    <w:p w14:paraId="1DB2DFED" w14:textId="77777777" w:rsidR="00A94389" w:rsidRPr="008F6BA6" w:rsidRDefault="00A94389" w:rsidP="004A17E5">
      <w:pPr>
        <w:pStyle w:val="NoSpacing"/>
        <w:rPr>
          <w:rFonts w:cstheme="minorHAnsi"/>
        </w:rPr>
      </w:pPr>
    </w:p>
    <w:p w14:paraId="4DF022F0" w14:textId="4A0DEC7D" w:rsidR="000459A4" w:rsidRPr="008F6BA6" w:rsidRDefault="00CA58F7" w:rsidP="003D68D9">
      <w:pPr>
        <w:pStyle w:val="NoSpacing"/>
        <w:jc w:val="both"/>
        <w:rPr>
          <w:rFonts w:cstheme="minorHAnsi"/>
        </w:rPr>
      </w:pPr>
      <w:r w:rsidRPr="008F6BA6">
        <w:rPr>
          <w:rFonts w:cstheme="minorHAnsi"/>
        </w:rPr>
        <w:t>This SOP covers REC actions related to the communicating REC decisions (e.g. actions to applications submitted to the REC). This SOP begins with the finalization of recommendations of the committee or the reviewers and ends with the filing of the decision document in the protocol file.</w:t>
      </w:r>
    </w:p>
    <w:p w14:paraId="1336481C" w14:textId="77777777" w:rsidR="00CA58F7" w:rsidRPr="00D77B1D" w:rsidRDefault="00CA58F7"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p w14:paraId="2BA94882" w14:textId="21C951F2" w:rsidR="000F5BBB" w:rsidRDefault="000F5BBB" w:rsidP="00840935">
      <w:pPr>
        <w:pStyle w:val="NoSpacing"/>
        <w:rPr>
          <w:rFonts w:cstheme="minorHAnsi"/>
          <w:b/>
        </w:rPr>
      </w:pPr>
    </w:p>
    <w:tbl>
      <w:tblPr>
        <w:tblpPr w:leftFromText="180" w:rightFromText="180" w:vertAnchor="text" w:horzAnchor="margin" w:tblpY="277"/>
        <w:tblW w:w="9487"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235"/>
        <w:gridCol w:w="2126"/>
        <w:gridCol w:w="2126"/>
      </w:tblGrid>
      <w:tr w:rsidR="003D68D9" w:rsidRPr="003D68D9" w14:paraId="49A0B3FA" w14:textId="7E2A37B4" w:rsidTr="003D68D9">
        <w:trPr>
          <w:trHeight w:val="280"/>
        </w:trPr>
        <w:tc>
          <w:tcPr>
            <w:tcW w:w="523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658A07F" w14:textId="77777777" w:rsidR="003D68D9" w:rsidRPr="003D68D9" w:rsidRDefault="003D68D9" w:rsidP="00F6237E">
            <w:pPr>
              <w:pStyle w:val="FreeForm"/>
              <w:spacing w:line="276" w:lineRule="auto"/>
              <w:jc w:val="center"/>
              <w:rPr>
                <w:rFonts w:asciiTheme="minorHAnsi" w:hAnsiTheme="minorHAnsi" w:cstheme="minorHAnsi"/>
                <w:sz w:val="22"/>
                <w:szCs w:val="22"/>
              </w:rPr>
            </w:pPr>
            <w:r w:rsidRPr="003D68D9">
              <w:rPr>
                <w:rFonts w:asciiTheme="minorHAnsi" w:hAnsiTheme="minorHAnsi" w:cstheme="minorHAnsi"/>
                <w:b/>
                <w:bCs/>
                <w:sz w:val="22"/>
                <w:szCs w:val="22"/>
              </w:rPr>
              <w:t>ACTIVITY</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111F996" w14:textId="77777777" w:rsidR="003D68D9" w:rsidRPr="003D68D9" w:rsidRDefault="003D68D9" w:rsidP="00F6237E">
            <w:pPr>
              <w:pStyle w:val="FreeForm"/>
              <w:spacing w:line="276" w:lineRule="auto"/>
              <w:jc w:val="center"/>
              <w:rPr>
                <w:rFonts w:asciiTheme="minorHAnsi" w:hAnsiTheme="minorHAnsi" w:cstheme="minorHAnsi"/>
                <w:sz w:val="22"/>
                <w:szCs w:val="22"/>
              </w:rPr>
            </w:pPr>
            <w:r w:rsidRPr="003D68D9">
              <w:rPr>
                <w:rFonts w:asciiTheme="minorHAnsi" w:hAnsiTheme="minorHAnsi" w:cstheme="minorHAnsi"/>
                <w:b/>
                <w:bCs/>
                <w:sz w:val="22"/>
                <w:szCs w:val="22"/>
              </w:rPr>
              <w:t>RESPONSIBILITY</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34A7E1DD" w14:textId="6E9C1B05" w:rsidR="003D68D9" w:rsidRPr="003D68D9" w:rsidRDefault="003D68D9" w:rsidP="00F6237E">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3D68D9" w:rsidRPr="003D68D9" w14:paraId="24B54879" w14:textId="27909D4C" w:rsidTr="003D68D9">
        <w:trPr>
          <w:trHeight w:val="857"/>
        </w:trPr>
        <w:tc>
          <w:tcPr>
            <w:tcW w:w="523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5255869" w14:textId="20961E0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Step 1: Finalization of recommendations of the committee (in case of full review) (SOP #</w:t>
            </w:r>
            <w:r w:rsidR="00B8010C">
              <w:rPr>
                <w:rFonts w:asciiTheme="minorHAnsi" w:hAnsiTheme="minorHAnsi" w:cstheme="minorHAnsi"/>
                <w:sz w:val="22"/>
                <w:szCs w:val="22"/>
              </w:rPr>
              <w:t xml:space="preserve"> 05</w:t>
            </w:r>
            <w:r w:rsidRPr="003D68D9">
              <w:rPr>
                <w:rFonts w:asciiTheme="minorHAnsi" w:hAnsiTheme="minorHAnsi" w:cstheme="minorHAnsi"/>
                <w:sz w:val="22"/>
                <w:szCs w:val="22"/>
              </w:rPr>
              <w:t xml:space="preserve"> Full Review) ) or Finalization of recommendations of reviewers (in case of expedited review) (SOP #</w:t>
            </w:r>
            <w:r w:rsidR="00B8010C">
              <w:rPr>
                <w:rFonts w:asciiTheme="minorHAnsi" w:hAnsiTheme="minorHAnsi" w:cstheme="minorHAnsi"/>
                <w:sz w:val="22"/>
                <w:szCs w:val="22"/>
              </w:rPr>
              <w:t xml:space="preserve"> 04</w:t>
            </w:r>
            <w:r w:rsidRPr="003D68D9">
              <w:rPr>
                <w:rFonts w:asciiTheme="minorHAnsi" w:hAnsiTheme="minorHAnsi" w:cstheme="minorHAnsi"/>
                <w:sz w:val="22"/>
                <w:szCs w:val="22"/>
              </w:rPr>
              <w:t xml:space="preserve"> Expedited Review)</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4BD7EC5" w14:textId="7777777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Chair</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71EF476B" w14:textId="293C82CE" w:rsidR="003D68D9" w:rsidRPr="003D68D9" w:rsidRDefault="00A5536B" w:rsidP="00F6237E">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1-2 days</w:t>
            </w:r>
          </w:p>
        </w:tc>
      </w:tr>
      <w:tr w:rsidR="003D68D9" w:rsidRPr="003D68D9" w14:paraId="3D713F6B" w14:textId="0393D9C6" w:rsidTr="003D68D9">
        <w:trPr>
          <w:trHeight w:val="540"/>
        </w:trPr>
        <w:tc>
          <w:tcPr>
            <w:tcW w:w="523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9AA1C01" w14:textId="7777777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Step 2: Transfer of information from  meeting minutes or reports to REC decision forms or templates</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E01283B" w14:textId="7777777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REC Staff, Member Secretary</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5A1624D2" w14:textId="33969D0D" w:rsidR="003D68D9" w:rsidRPr="003D68D9" w:rsidRDefault="00A5536B" w:rsidP="00F6237E">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1-3 days</w:t>
            </w:r>
          </w:p>
        </w:tc>
      </w:tr>
      <w:tr w:rsidR="003D68D9" w:rsidRPr="003D68D9" w14:paraId="778C247B" w14:textId="1E8F665B" w:rsidTr="003D68D9">
        <w:trPr>
          <w:trHeight w:val="280"/>
        </w:trPr>
        <w:tc>
          <w:tcPr>
            <w:tcW w:w="523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C9AB993" w14:textId="7777777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Step 3: Approval of the REC decision document</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6CDFDBE" w14:textId="7777777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Chair</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7E567145" w14:textId="5C6C40EA" w:rsidR="003D68D9" w:rsidRPr="003D68D9" w:rsidRDefault="0013243B" w:rsidP="00F6237E">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1-2 days</w:t>
            </w:r>
          </w:p>
        </w:tc>
      </w:tr>
      <w:tr w:rsidR="003D68D9" w:rsidRPr="003D68D9" w14:paraId="68DA0F65" w14:textId="55445774" w:rsidTr="003D68D9">
        <w:trPr>
          <w:trHeight w:val="280"/>
        </w:trPr>
        <w:tc>
          <w:tcPr>
            <w:tcW w:w="523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660874E" w14:textId="7777777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lastRenderedPageBreak/>
              <w:t>Step 4: Transmittal  of REC decision to researcher</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033A8A8" w14:textId="7777777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REC 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39DBF2DB" w14:textId="18DBE20E" w:rsidR="003D68D9" w:rsidRPr="003D68D9" w:rsidRDefault="0013243B" w:rsidP="00F6237E">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1-2 days</w:t>
            </w:r>
          </w:p>
        </w:tc>
      </w:tr>
      <w:tr w:rsidR="003D68D9" w:rsidRPr="003D68D9" w14:paraId="0AF0EF61" w14:textId="46007CBF" w:rsidTr="003D68D9">
        <w:trPr>
          <w:trHeight w:val="540"/>
        </w:trPr>
        <w:tc>
          <w:tcPr>
            <w:tcW w:w="5235"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08D71C8" w14:textId="40DC36D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Step 5: Filing of the decision document in the protocol file (SOP #</w:t>
            </w:r>
            <w:r w:rsidR="00B8010C">
              <w:rPr>
                <w:rFonts w:asciiTheme="minorHAnsi" w:hAnsiTheme="minorHAnsi" w:cstheme="minorHAnsi"/>
                <w:sz w:val="22"/>
                <w:szCs w:val="22"/>
              </w:rPr>
              <w:t xml:space="preserve"> 23</w:t>
            </w:r>
            <w:r w:rsidRPr="003D68D9">
              <w:rPr>
                <w:rFonts w:asciiTheme="minorHAnsi" w:hAnsiTheme="minorHAnsi" w:cstheme="minorHAnsi"/>
                <w:sz w:val="22"/>
                <w:szCs w:val="22"/>
              </w:rPr>
              <w:t xml:space="preserve"> Managing Active Files ) and Update of Protocol Database</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D52C233" w14:textId="77777777" w:rsidR="003D68D9" w:rsidRPr="003D68D9" w:rsidRDefault="003D68D9" w:rsidP="00F6237E">
            <w:pPr>
              <w:pStyle w:val="FreeForm"/>
              <w:spacing w:line="276" w:lineRule="auto"/>
              <w:rPr>
                <w:rFonts w:asciiTheme="minorHAnsi" w:hAnsiTheme="minorHAnsi" w:cstheme="minorHAnsi"/>
                <w:sz w:val="22"/>
                <w:szCs w:val="22"/>
              </w:rPr>
            </w:pPr>
            <w:r w:rsidRPr="003D68D9">
              <w:rPr>
                <w:rFonts w:asciiTheme="minorHAnsi" w:hAnsiTheme="minorHAnsi" w:cstheme="minorHAnsi"/>
                <w:sz w:val="22"/>
                <w:szCs w:val="22"/>
              </w:rPr>
              <w:t>REC Staff</w:t>
            </w:r>
          </w:p>
        </w:tc>
        <w:tc>
          <w:tcPr>
            <w:tcW w:w="2126" w:type="dxa"/>
            <w:tcBorders>
              <w:top w:val="single" w:sz="8" w:space="0" w:color="000000"/>
              <w:left w:val="single" w:sz="8" w:space="0" w:color="000000"/>
              <w:bottom w:val="single" w:sz="8" w:space="0" w:color="000000"/>
              <w:right w:val="single" w:sz="8" w:space="0" w:color="000000"/>
            </w:tcBorders>
            <w:shd w:val="clear" w:color="auto" w:fill="FEFFFF"/>
          </w:tcPr>
          <w:p w14:paraId="1BBE8647" w14:textId="6D849E9A" w:rsidR="003D68D9" w:rsidRPr="003D68D9" w:rsidRDefault="0013243B" w:rsidP="00F6237E">
            <w:pPr>
              <w:pStyle w:val="FreeForm"/>
              <w:spacing w:line="276" w:lineRule="auto"/>
              <w:rPr>
                <w:rFonts w:asciiTheme="minorHAnsi" w:hAnsiTheme="minorHAnsi" w:cstheme="minorHAnsi"/>
                <w:sz w:val="22"/>
                <w:szCs w:val="22"/>
              </w:rPr>
            </w:pPr>
            <w:r>
              <w:rPr>
                <w:rFonts w:asciiTheme="minorHAnsi" w:hAnsiTheme="minorHAnsi" w:cstheme="minorHAnsi"/>
                <w:sz w:val="22"/>
                <w:szCs w:val="22"/>
              </w:rPr>
              <w:t>1-2 days</w:t>
            </w:r>
          </w:p>
        </w:tc>
      </w:tr>
    </w:tbl>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5C6F2813" w:rsidR="00F85AE6" w:rsidRDefault="00F85AE6" w:rsidP="00F85AE6">
      <w:pPr>
        <w:pStyle w:val="NoSpacing"/>
        <w:jc w:val="center"/>
        <w:rPr>
          <w:rFonts w:cstheme="minorHAnsi"/>
          <w:b/>
        </w:rPr>
      </w:pPr>
      <w:r w:rsidRPr="00711CBA">
        <w:rPr>
          <w:rFonts w:cstheme="minorHAnsi"/>
          <w:b/>
        </w:rPr>
        <w:t>Description of Procedures</w:t>
      </w:r>
    </w:p>
    <w:p w14:paraId="2F614F7F" w14:textId="77777777" w:rsidR="000E0B1D" w:rsidRPr="00711CBA" w:rsidRDefault="000E0B1D" w:rsidP="00F85AE6">
      <w:pPr>
        <w:pStyle w:val="NoSpacing"/>
        <w:jc w:val="center"/>
        <w:rPr>
          <w:rFonts w:cstheme="minorHAnsi"/>
          <w:b/>
        </w:rPr>
      </w:pPr>
    </w:p>
    <w:p w14:paraId="7AA0C864" w14:textId="0943CA58" w:rsidR="00CA58F7" w:rsidRPr="000E0B1D" w:rsidRDefault="00CA58F7" w:rsidP="00CA58F7">
      <w:pPr>
        <w:pStyle w:val="FreeForm"/>
        <w:spacing w:after="240" w:line="276" w:lineRule="auto"/>
        <w:jc w:val="both"/>
        <w:rPr>
          <w:rFonts w:asciiTheme="minorHAnsi" w:eastAsia="Times" w:hAnsiTheme="minorHAnsi" w:cstheme="minorHAnsi"/>
          <w:sz w:val="22"/>
          <w:szCs w:val="22"/>
        </w:rPr>
      </w:pPr>
      <w:r w:rsidRPr="000E0B1D">
        <w:rPr>
          <w:rFonts w:asciiTheme="minorHAnsi" w:hAnsiTheme="minorHAnsi" w:cstheme="minorHAnsi"/>
          <w:sz w:val="22"/>
          <w:szCs w:val="22"/>
        </w:rPr>
        <w:t xml:space="preserve">Step 1 - Finalization of recommendations of the committee (in case of full review) or reviewers (in case of expedited review): </w:t>
      </w:r>
      <w:r w:rsidR="000E0B1D">
        <w:rPr>
          <w:rFonts w:asciiTheme="minorHAnsi" w:hAnsiTheme="minorHAnsi" w:cstheme="minorHAnsi"/>
          <w:sz w:val="22"/>
          <w:szCs w:val="22"/>
        </w:rPr>
        <w:t xml:space="preserve">The REC Staff drafts the letter based on returned electronic or hard copy review / evaluation forms. </w:t>
      </w:r>
      <w:r w:rsidRPr="000E0B1D">
        <w:rPr>
          <w:rFonts w:asciiTheme="minorHAnsi" w:hAnsiTheme="minorHAnsi" w:cstheme="minorHAnsi"/>
          <w:sz w:val="22"/>
          <w:szCs w:val="22"/>
        </w:rPr>
        <w:t>For finalization of Committee’s Recommendations See SOP#</w:t>
      </w:r>
      <w:r w:rsidR="00B8010C" w:rsidRPr="000E0B1D">
        <w:rPr>
          <w:rFonts w:asciiTheme="minorHAnsi" w:hAnsiTheme="minorHAnsi" w:cstheme="minorHAnsi"/>
          <w:sz w:val="22"/>
          <w:szCs w:val="22"/>
        </w:rPr>
        <w:t xml:space="preserve"> 05</w:t>
      </w:r>
      <w:r w:rsidRPr="000E0B1D">
        <w:rPr>
          <w:rFonts w:asciiTheme="minorHAnsi" w:hAnsiTheme="minorHAnsi" w:cstheme="minorHAnsi"/>
          <w:sz w:val="22"/>
          <w:szCs w:val="22"/>
        </w:rPr>
        <w:t xml:space="preserve"> on Full Review or for finalization of Reviewers’ Recommendations, see SOP #</w:t>
      </w:r>
      <w:r w:rsidR="00B8010C" w:rsidRPr="000E0B1D">
        <w:rPr>
          <w:rFonts w:asciiTheme="minorHAnsi" w:hAnsiTheme="minorHAnsi" w:cstheme="minorHAnsi"/>
          <w:sz w:val="22"/>
          <w:szCs w:val="22"/>
        </w:rPr>
        <w:t xml:space="preserve"> 04</w:t>
      </w:r>
      <w:r w:rsidRPr="000E0B1D">
        <w:rPr>
          <w:rFonts w:asciiTheme="minorHAnsi" w:hAnsiTheme="minorHAnsi" w:cstheme="minorHAnsi"/>
          <w:sz w:val="22"/>
          <w:szCs w:val="22"/>
        </w:rPr>
        <w:t xml:space="preserve"> Expedited Review). </w:t>
      </w:r>
    </w:p>
    <w:p w14:paraId="0534A0F0" w14:textId="3516C308" w:rsidR="00CA58F7" w:rsidRPr="000E0B1D" w:rsidRDefault="00CA58F7" w:rsidP="00CA58F7">
      <w:pPr>
        <w:pStyle w:val="FreeForm"/>
        <w:spacing w:after="240" w:line="276" w:lineRule="auto"/>
        <w:jc w:val="both"/>
        <w:rPr>
          <w:rFonts w:asciiTheme="minorHAnsi" w:eastAsia="Times" w:hAnsiTheme="minorHAnsi" w:cstheme="minorHAnsi"/>
          <w:sz w:val="22"/>
          <w:szCs w:val="22"/>
        </w:rPr>
      </w:pPr>
      <w:r w:rsidRPr="000E0B1D">
        <w:rPr>
          <w:rFonts w:asciiTheme="minorHAnsi" w:hAnsiTheme="minorHAnsi" w:cstheme="minorHAnsi"/>
          <w:sz w:val="22"/>
          <w:szCs w:val="22"/>
        </w:rPr>
        <w:t>Step 2 - Transfer of information from meeting minutes to REC decision forms or templates: Upon approval of the draft minutes, or finalization of the reviewers’ recommendations, REC relay the information to the researchers</w:t>
      </w:r>
      <w:r w:rsidR="000E0B1D">
        <w:rPr>
          <w:rFonts w:asciiTheme="minorHAnsi" w:hAnsiTheme="minorHAnsi" w:cstheme="minorHAnsi"/>
          <w:sz w:val="22"/>
          <w:szCs w:val="22"/>
        </w:rPr>
        <w:t xml:space="preserve"> through an email with an attached certificate of approval, or notoce of action indicating REC recommendations. </w:t>
      </w:r>
      <w:r w:rsidR="00A5536B">
        <w:rPr>
          <w:rFonts w:asciiTheme="minorHAnsi" w:hAnsiTheme="minorHAnsi" w:cstheme="minorHAnsi"/>
          <w:sz w:val="22"/>
          <w:szCs w:val="22"/>
        </w:rPr>
        <w:t>A Decision Letter Form 008 would be sent to the researcher. The member secretary drafts the document. The Chair oversees this process. This process should take around 1-3 days.</w:t>
      </w:r>
    </w:p>
    <w:p w14:paraId="4F0ECD5C" w14:textId="51CF4F9E" w:rsidR="00CA58F7" w:rsidRPr="000E0B1D" w:rsidRDefault="00CA58F7" w:rsidP="00CA58F7">
      <w:pPr>
        <w:pStyle w:val="FreeForm"/>
        <w:spacing w:after="240" w:line="276" w:lineRule="auto"/>
        <w:jc w:val="both"/>
        <w:rPr>
          <w:rFonts w:asciiTheme="minorHAnsi" w:eastAsia="Times" w:hAnsiTheme="minorHAnsi" w:cstheme="minorHAnsi"/>
          <w:sz w:val="22"/>
          <w:szCs w:val="22"/>
        </w:rPr>
      </w:pPr>
      <w:r w:rsidRPr="000E0B1D">
        <w:rPr>
          <w:rFonts w:asciiTheme="minorHAnsi" w:hAnsiTheme="minorHAnsi" w:cstheme="minorHAnsi"/>
          <w:sz w:val="22"/>
          <w:szCs w:val="22"/>
        </w:rPr>
        <w:t xml:space="preserve">Step 3 - Approval of the REC decision document: </w:t>
      </w:r>
      <w:r w:rsidR="00A5536B">
        <w:rPr>
          <w:rFonts w:asciiTheme="minorHAnsi" w:hAnsiTheme="minorHAnsi" w:cstheme="minorHAnsi"/>
          <w:sz w:val="22"/>
          <w:szCs w:val="22"/>
        </w:rPr>
        <w:t xml:space="preserve">The Chair </w:t>
      </w:r>
      <w:r w:rsidRPr="000E0B1D">
        <w:rPr>
          <w:rFonts w:asciiTheme="minorHAnsi" w:hAnsiTheme="minorHAnsi" w:cstheme="minorHAnsi"/>
          <w:sz w:val="22"/>
          <w:szCs w:val="22"/>
        </w:rPr>
        <w:t>reviews and approves the decision documents</w:t>
      </w:r>
      <w:r w:rsidR="005D7814">
        <w:rPr>
          <w:rFonts w:asciiTheme="minorHAnsi" w:hAnsiTheme="minorHAnsi" w:cstheme="minorHAnsi"/>
          <w:sz w:val="22"/>
          <w:szCs w:val="22"/>
        </w:rPr>
        <w:t xml:space="preserve"> by affixing his/her signature. </w:t>
      </w:r>
      <w:r w:rsidR="00A5536B">
        <w:rPr>
          <w:rFonts w:asciiTheme="minorHAnsi" w:hAnsiTheme="minorHAnsi" w:cstheme="minorHAnsi"/>
          <w:sz w:val="22"/>
          <w:szCs w:val="22"/>
        </w:rPr>
        <w:t xml:space="preserve">A decision letter Form 008 would be attached in an email sent to the researcher. </w:t>
      </w:r>
      <w:r w:rsidRPr="000E0B1D">
        <w:rPr>
          <w:rFonts w:asciiTheme="minorHAnsi" w:hAnsiTheme="minorHAnsi" w:cstheme="minorHAnsi"/>
          <w:sz w:val="22"/>
          <w:szCs w:val="22"/>
        </w:rPr>
        <w:t xml:space="preserve"> </w:t>
      </w:r>
      <w:r w:rsidR="00A5536B">
        <w:rPr>
          <w:rFonts w:asciiTheme="minorHAnsi" w:hAnsiTheme="minorHAnsi" w:cstheme="minorHAnsi"/>
          <w:sz w:val="22"/>
          <w:szCs w:val="22"/>
        </w:rPr>
        <w:t>This will take around 1-2 days.</w:t>
      </w:r>
    </w:p>
    <w:p w14:paraId="05E928C7" w14:textId="4B48B2BF" w:rsidR="00CA58F7" w:rsidRPr="000E0B1D" w:rsidRDefault="00CA58F7" w:rsidP="00CA58F7">
      <w:pPr>
        <w:pStyle w:val="FreeForm"/>
        <w:spacing w:after="240" w:line="276" w:lineRule="auto"/>
        <w:jc w:val="both"/>
        <w:rPr>
          <w:rFonts w:asciiTheme="minorHAnsi" w:eastAsia="Times" w:hAnsiTheme="minorHAnsi" w:cstheme="minorHAnsi"/>
          <w:sz w:val="22"/>
          <w:szCs w:val="22"/>
        </w:rPr>
      </w:pPr>
      <w:r w:rsidRPr="000E0B1D">
        <w:rPr>
          <w:rFonts w:asciiTheme="minorHAnsi" w:hAnsiTheme="minorHAnsi" w:cstheme="minorHAnsi"/>
          <w:sz w:val="22"/>
          <w:szCs w:val="22"/>
        </w:rPr>
        <w:t xml:space="preserve">Step 4 - Transmittal of REC decision to researcher: </w:t>
      </w:r>
      <w:r w:rsidR="00A5536B">
        <w:rPr>
          <w:rFonts w:asciiTheme="minorHAnsi" w:hAnsiTheme="minorHAnsi" w:cstheme="minorHAnsi"/>
          <w:sz w:val="22"/>
          <w:szCs w:val="22"/>
        </w:rPr>
        <w:t xml:space="preserve">The </w:t>
      </w:r>
      <w:r w:rsidRPr="000E0B1D">
        <w:rPr>
          <w:rFonts w:asciiTheme="minorHAnsi" w:hAnsiTheme="minorHAnsi" w:cstheme="minorHAnsi"/>
          <w:sz w:val="22"/>
          <w:szCs w:val="22"/>
        </w:rPr>
        <w:t xml:space="preserve">researchers get the results of the review </w:t>
      </w:r>
      <w:r w:rsidR="00A5536B">
        <w:rPr>
          <w:rFonts w:asciiTheme="minorHAnsi" w:hAnsiTheme="minorHAnsi" w:cstheme="minorHAnsi"/>
          <w:sz w:val="22"/>
          <w:szCs w:val="22"/>
        </w:rPr>
        <w:t>through</w:t>
      </w:r>
      <w:r w:rsidRPr="000E0B1D">
        <w:rPr>
          <w:rFonts w:asciiTheme="minorHAnsi" w:hAnsiTheme="minorHAnsi" w:cstheme="minorHAnsi"/>
          <w:sz w:val="22"/>
          <w:szCs w:val="22"/>
        </w:rPr>
        <w:t xml:space="preserve"> email </w:t>
      </w:r>
      <w:r w:rsidR="00A5536B">
        <w:rPr>
          <w:rFonts w:asciiTheme="minorHAnsi" w:hAnsiTheme="minorHAnsi" w:cstheme="minorHAnsi"/>
          <w:sz w:val="22"/>
          <w:szCs w:val="22"/>
        </w:rPr>
        <w:t xml:space="preserve">and </w:t>
      </w:r>
      <w:r w:rsidRPr="000E0B1D">
        <w:rPr>
          <w:rFonts w:asciiTheme="minorHAnsi" w:hAnsiTheme="minorHAnsi" w:cstheme="minorHAnsi"/>
          <w:sz w:val="22"/>
          <w:szCs w:val="22"/>
        </w:rPr>
        <w:t>or hand-delivered or pick up at the REC office</w:t>
      </w:r>
      <w:r w:rsidR="00A5536B">
        <w:rPr>
          <w:rFonts w:asciiTheme="minorHAnsi" w:hAnsiTheme="minorHAnsi" w:cstheme="minorHAnsi"/>
          <w:sz w:val="22"/>
          <w:szCs w:val="22"/>
        </w:rPr>
        <w:t xml:space="preserve">, which ever is most available. </w:t>
      </w:r>
      <w:r w:rsidRPr="000E0B1D">
        <w:rPr>
          <w:rFonts w:asciiTheme="minorHAnsi" w:hAnsiTheme="minorHAnsi" w:cstheme="minorHAnsi"/>
          <w:sz w:val="22"/>
          <w:szCs w:val="22"/>
        </w:rPr>
        <w:t xml:space="preserve"> </w:t>
      </w:r>
      <w:r w:rsidR="00A5536B">
        <w:rPr>
          <w:rFonts w:asciiTheme="minorHAnsi" w:hAnsiTheme="minorHAnsi" w:cstheme="minorHAnsi"/>
          <w:sz w:val="22"/>
          <w:szCs w:val="22"/>
        </w:rPr>
        <w:t>This process will take 1-2 days. The Chair oversees this process.</w:t>
      </w:r>
    </w:p>
    <w:p w14:paraId="5CCE126A" w14:textId="4AB13AEA" w:rsidR="00CA58F7" w:rsidRPr="000E0B1D" w:rsidRDefault="00CA58F7" w:rsidP="00CA58F7">
      <w:pPr>
        <w:pStyle w:val="FreeForm"/>
        <w:spacing w:after="240" w:line="276" w:lineRule="auto"/>
        <w:jc w:val="both"/>
        <w:rPr>
          <w:rFonts w:asciiTheme="minorHAnsi" w:eastAsia="Times" w:hAnsiTheme="minorHAnsi" w:cstheme="minorHAnsi"/>
          <w:sz w:val="22"/>
          <w:szCs w:val="22"/>
        </w:rPr>
      </w:pPr>
      <w:r w:rsidRPr="000E0B1D">
        <w:rPr>
          <w:rFonts w:asciiTheme="minorHAnsi" w:hAnsiTheme="minorHAnsi" w:cstheme="minorHAnsi"/>
          <w:sz w:val="22"/>
          <w:szCs w:val="22"/>
        </w:rPr>
        <w:t xml:space="preserve">Step 5 - Filing of the decision document in the protocol file and Update of the Protocol Database: </w:t>
      </w:r>
      <w:r w:rsidR="005D7814">
        <w:rPr>
          <w:rFonts w:asciiTheme="minorHAnsi" w:hAnsiTheme="minorHAnsi" w:cstheme="minorHAnsi"/>
          <w:sz w:val="22"/>
          <w:szCs w:val="22"/>
        </w:rPr>
        <w:t>T</w:t>
      </w:r>
      <w:r w:rsidRPr="000E0B1D">
        <w:rPr>
          <w:rFonts w:asciiTheme="minorHAnsi" w:hAnsiTheme="minorHAnsi" w:cstheme="minorHAnsi"/>
          <w:sz w:val="22"/>
          <w:szCs w:val="22"/>
        </w:rPr>
        <w:t xml:space="preserve">he REC maintains all protocol related decisions or actions in the protocol folder to facilitate retrieval. The action should also be noted in the protocol database.  </w:t>
      </w:r>
      <w:r w:rsidR="005D7814">
        <w:rPr>
          <w:rFonts w:asciiTheme="minorHAnsi" w:hAnsiTheme="minorHAnsi" w:cstheme="minorHAnsi"/>
          <w:sz w:val="22"/>
          <w:szCs w:val="22"/>
        </w:rPr>
        <w:t>For hard copies, a physical storage cabinet with lock and key would be utilized. For electronic copies, a cloud storage</w:t>
      </w:r>
      <w:r w:rsidR="00CB356A">
        <w:rPr>
          <w:rFonts w:asciiTheme="minorHAnsi" w:hAnsiTheme="minorHAnsi" w:cstheme="minorHAnsi"/>
          <w:sz w:val="22"/>
          <w:szCs w:val="22"/>
        </w:rPr>
        <w:t xml:space="preserve"> or electronic drive that is password protected. </w:t>
      </w:r>
      <w:r w:rsidRPr="000E0B1D">
        <w:rPr>
          <w:rFonts w:asciiTheme="minorHAnsi" w:hAnsiTheme="minorHAnsi" w:cstheme="minorHAnsi"/>
          <w:sz w:val="22"/>
          <w:szCs w:val="22"/>
        </w:rPr>
        <w:t xml:space="preserve"> </w:t>
      </w:r>
      <w:r w:rsidR="00CB356A">
        <w:rPr>
          <w:rFonts w:asciiTheme="minorHAnsi" w:hAnsiTheme="minorHAnsi" w:cstheme="minorHAnsi"/>
          <w:sz w:val="22"/>
          <w:szCs w:val="22"/>
        </w:rPr>
        <w:t xml:space="preserve">Documentation is done through protocol coding in a database. </w:t>
      </w:r>
      <w:r w:rsidRPr="000E0B1D">
        <w:rPr>
          <w:rFonts w:asciiTheme="minorHAnsi" w:hAnsiTheme="minorHAnsi" w:cstheme="minorHAnsi"/>
          <w:sz w:val="22"/>
          <w:szCs w:val="22"/>
        </w:rPr>
        <w:t xml:space="preserve"> See SOP on Managing Active Files (SOP#</w:t>
      </w:r>
      <w:r w:rsidR="00B8010C" w:rsidRPr="000E0B1D">
        <w:rPr>
          <w:rFonts w:asciiTheme="minorHAnsi" w:hAnsiTheme="minorHAnsi" w:cstheme="minorHAnsi"/>
          <w:sz w:val="22"/>
          <w:szCs w:val="22"/>
        </w:rPr>
        <w:t xml:space="preserve"> 23</w:t>
      </w:r>
      <w:r w:rsidRPr="000E0B1D">
        <w:rPr>
          <w:rFonts w:asciiTheme="minorHAnsi" w:hAnsiTheme="minorHAnsi" w:cstheme="minorHAnsi"/>
          <w:sz w:val="22"/>
          <w:szCs w:val="22"/>
        </w:rPr>
        <w:t>).</w:t>
      </w:r>
    </w:p>
    <w:p w14:paraId="46DBBF4D" w14:textId="77777777" w:rsidR="00F85AE6" w:rsidRPr="00711CBA" w:rsidRDefault="00F85AE6" w:rsidP="00F85AE6">
      <w:pPr>
        <w:pStyle w:val="NoSpacing"/>
        <w:jc w:val="center"/>
        <w:rPr>
          <w:rFonts w:cstheme="minorHAnsi"/>
        </w:rPr>
      </w:pPr>
    </w:p>
    <w:p w14:paraId="5E298EF7" w14:textId="46911517" w:rsidR="00951D64" w:rsidRPr="00983F41"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709C3723" w14:textId="36AEFF07" w:rsidR="00CA58F7" w:rsidRPr="00B8010C" w:rsidRDefault="008F6009" w:rsidP="00CA58F7">
      <w:pPr>
        <w:pStyle w:val="FreeForm"/>
        <w:spacing w:line="276" w:lineRule="auto"/>
        <w:ind w:firstLine="720"/>
        <w:rPr>
          <w:rFonts w:asciiTheme="minorHAnsi" w:eastAsia="Times" w:hAnsiTheme="minorHAnsi" w:cstheme="minorHAnsi"/>
          <w:sz w:val="22"/>
          <w:szCs w:val="22"/>
        </w:rPr>
      </w:pPr>
      <w:r>
        <w:rPr>
          <w:rFonts w:asciiTheme="minorHAnsi" w:hAnsiTheme="minorHAnsi" w:cstheme="minorHAnsi"/>
          <w:sz w:val="22"/>
          <w:szCs w:val="22"/>
        </w:rPr>
        <w:t xml:space="preserve">SOP 21 </w:t>
      </w:r>
      <w:r w:rsidR="00CA58F7" w:rsidRPr="00B8010C">
        <w:rPr>
          <w:rFonts w:asciiTheme="minorHAnsi" w:hAnsiTheme="minorHAnsi" w:cstheme="minorHAnsi"/>
          <w:sz w:val="22"/>
          <w:szCs w:val="22"/>
        </w:rPr>
        <w:t xml:space="preserve">Form </w:t>
      </w:r>
      <w:r w:rsidR="00B8010C" w:rsidRPr="00B8010C">
        <w:rPr>
          <w:rFonts w:asciiTheme="minorHAnsi" w:hAnsiTheme="minorHAnsi" w:cstheme="minorHAnsi"/>
          <w:sz w:val="22"/>
          <w:szCs w:val="22"/>
        </w:rPr>
        <w:t>008</w:t>
      </w:r>
      <w:r w:rsidR="00CA58F7" w:rsidRPr="00B8010C">
        <w:rPr>
          <w:rFonts w:asciiTheme="minorHAnsi" w:hAnsiTheme="minorHAnsi" w:cstheme="minorHAnsi"/>
          <w:sz w:val="22"/>
          <w:szCs w:val="22"/>
        </w:rPr>
        <w:t xml:space="preserve"> Decision Form/Letter</w:t>
      </w:r>
    </w:p>
    <w:p w14:paraId="33FC33ED" w14:textId="1D871469" w:rsidR="00CA58F7" w:rsidRPr="00B8010C" w:rsidRDefault="008F6009" w:rsidP="00CA58F7">
      <w:pPr>
        <w:pStyle w:val="FreeForm"/>
        <w:spacing w:after="240" w:line="276" w:lineRule="auto"/>
        <w:ind w:firstLine="720"/>
        <w:rPr>
          <w:rFonts w:asciiTheme="minorHAnsi" w:eastAsia="Times" w:hAnsiTheme="minorHAnsi" w:cstheme="minorHAnsi"/>
          <w:sz w:val="22"/>
          <w:szCs w:val="22"/>
        </w:rPr>
      </w:pPr>
      <w:r>
        <w:rPr>
          <w:rFonts w:asciiTheme="minorHAnsi" w:hAnsiTheme="minorHAnsi" w:cstheme="minorHAnsi"/>
          <w:sz w:val="22"/>
          <w:szCs w:val="22"/>
        </w:rPr>
        <w:t xml:space="preserve">SOP 21 </w:t>
      </w:r>
      <w:r w:rsidR="00CA58F7" w:rsidRPr="00B8010C">
        <w:rPr>
          <w:rFonts w:asciiTheme="minorHAnsi" w:hAnsiTheme="minorHAnsi" w:cstheme="minorHAnsi"/>
          <w:sz w:val="22"/>
          <w:szCs w:val="22"/>
        </w:rPr>
        <w:t xml:space="preserve">Form </w:t>
      </w:r>
      <w:r w:rsidR="00B8010C" w:rsidRPr="00B8010C">
        <w:rPr>
          <w:rFonts w:asciiTheme="minorHAnsi" w:hAnsiTheme="minorHAnsi" w:cstheme="minorHAnsi"/>
          <w:sz w:val="22"/>
          <w:szCs w:val="22"/>
        </w:rPr>
        <w:t>009</w:t>
      </w:r>
      <w:r w:rsidR="00CA58F7" w:rsidRPr="00B8010C">
        <w:rPr>
          <w:rFonts w:asciiTheme="minorHAnsi" w:hAnsiTheme="minorHAnsi" w:cstheme="minorHAnsi"/>
          <w:sz w:val="22"/>
          <w:szCs w:val="22"/>
        </w:rPr>
        <w:t xml:space="preserve"> Approval Form/Letter </w:t>
      </w: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F6237E">
        <w:tc>
          <w:tcPr>
            <w:tcW w:w="1555" w:type="dxa"/>
          </w:tcPr>
          <w:p w14:paraId="3A1D4721" w14:textId="77777777" w:rsidR="00951D64" w:rsidRDefault="00951D64" w:rsidP="00F6237E">
            <w:pPr>
              <w:rPr>
                <w:rFonts w:cstheme="minorHAnsi"/>
                <w:b/>
              </w:rPr>
            </w:pPr>
            <w:r>
              <w:rPr>
                <w:rFonts w:cstheme="minorHAnsi"/>
                <w:b/>
              </w:rPr>
              <w:t>Version No.</w:t>
            </w:r>
          </w:p>
        </w:tc>
        <w:tc>
          <w:tcPr>
            <w:tcW w:w="1984" w:type="dxa"/>
          </w:tcPr>
          <w:p w14:paraId="103E8778" w14:textId="77777777" w:rsidR="00951D64" w:rsidRDefault="00951D64" w:rsidP="00F6237E">
            <w:pPr>
              <w:rPr>
                <w:rFonts w:cstheme="minorHAnsi"/>
                <w:b/>
              </w:rPr>
            </w:pPr>
            <w:r>
              <w:rPr>
                <w:rFonts w:cstheme="minorHAnsi"/>
                <w:b/>
              </w:rPr>
              <w:t>Date</w:t>
            </w:r>
          </w:p>
        </w:tc>
        <w:tc>
          <w:tcPr>
            <w:tcW w:w="2410" w:type="dxa"/>
          </w:tcPr>
          <w:p w14:paraId="49DFCF33" w14:textId="77777777" w:rsidR="00951D64" w:rsidRDefault="00951D64" w:rsidP="00F6237E">
            <w:pPr>
              <w:rPr>
                <w:rFonts w:cstheme="minorHAnsi"/>
                <w:b/>
              </w:rPr>
            </w:pPr>
            <w:r>
              <w:rPr>
                <w:rFonts w:cstheme="minorHAnsi"/>
                <w:b/>
              </w:rPr>
              <w:t>Authors</w:t>
            </w:r>
          </w:p>
        </w:tc>
        <w:tc>
          <w:tcPr>
            <w:tcW w:w="3401" w:type="dxa"/>
          </w:tcPr>
          <w:p w14:paraId="2A1CB1BE" w14:textId="77777777" w:rsidR="00951D64" w:rsidRDefault="00951D64" w:rsidP="00F6237E">
            <w:pPr>
              <w:rPr>
                <w:rFonts w:cstheme="minorHAnsi"/>
                <w:b/>
              </w:rPr>
            </w:pPr>
            <w:r>
              <w:rPr>
                <w:rFonts w:cstheme="minorHAnsi"/>
                <w:b/>
              </w:rPr>
              <w:t>Main Change</w:t>
            </w:r>
          </w:p>
        </w:tc>
      </w:tr>
      <w:tr w:rsidR="00666717" w14:paraId="2D8F1BD0" w14:textId="77777777" w:rsidTr="00F6237E">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57E74DF0" w:rsidR="00666717" w:rsidRDefault="00B8010C" w:rsidP="00666717">
            <w:pPr>
              <w:rPr>
                <w:rFonts w:cstheme="minorHAnsi"/>
                <w:b/>
              </w:rPr>
            </w:pPr>
            <w:r>
              <w:rPr>
                <w:rFonts w:cstheme="minorHAnsi"/>
              </w:rPr>
              <w:t>09/26/2022</w:t>
            </w:r>
          </w:p>
        </w:tc>
        <w:tc>
          <w:tcPr>
            <w:tcW w:w="2410" w:type="dxa"/>
          </w:tcPr>
          <w:p w14:paraId="4B4440A0" w14:textId="01653816" w:rsidR="00666717" w:rsidRPr="00353069" w:rsidRDefault="00B8010C" w:rsidP="00666717">
            <w:pPr>
              <w:rPr>
                <w:rFonts w:cstheme="minorHAnsi"/>
                <w:bCs/>
              </w:rPr>
            </w:pPr>
            <w:proofErr w:type="spellStart"/>
            <w:r>
              <w:rPr>
                <w:rFonts w:cstheme="minorHAnsi"/>
                <w:bCs/>
              </w:rPr>
              <w:t>krva</w:t>
            </w:r>
            <w:proofErr w:type="spellEnd"/>
          </w:p>
        </w:tc>
        <w:tc>
          <w:tcPr>
            <w:tcW w:w="3401" w:type="dxa"/>
          </w:tcPr>
          <w:p w14:paraId="147026D9" w14:textId="2FE8EC2A" w:rsidR="00666717" w:rsidRPr="00356956" w:rsidRDefault="00B8010C" w:rsidP="00666717">
            <w:pPr>
              <w:rPr>
                <w:rFonts w:cstheme="minorHAnsi"/>
                <w:bCs/>
              </w:rPr>
            </w:pPr>
            <w:r>
              <w:rPr>
                <w:rFonts w:cstheme="minorHAnsi"/>
                <w:bCs/>
              </w:rPr>
              <w:t>New SOP</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3559" w14:textId="77777777" w:rsidR="00636F32" w:rsidRDefault="00636F32" w:rsidP="000F5BBB">
      <w:pPr>
        <w:spacing w:after="0" w:line="240" w:lineRule="auto"/>
      </w:pPr>
      <w:r>
        <w:separator/>
      </w:r>
    </w:p>
  </w:endnote>
  <w:endnote w:type="continuationSeparator" w:id="0">
    <w:p w14:paraId="57CFF72C" w14:textId="77777777" w:rsidR="00636F32" w:rsidRDefault="00636F32"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ABDF" w14:textId="77777777" w:rsidR="00B30188" w:rsidRDefault="00B30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8C97" w14:textId="77777777" w:rsidR="00B30188" w:rsidRDefault="00B30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57FA" w14:textId="77777777" w:rsidR="00636F32" w:rsidRDefault="00636F32" w:rsidP="000F5BBB">
      <w:pPr>
        <w:spacing w:after="0" w:line="240" w:lineRule="auto"/>
      </w:pPr>
      <w:r>
        <w:separator/>
      </w:r>
    </w:p>
  </w:footnote>
  <w:footnote w:type="continuationSeparator" w:id="0">
    <w:p w14:paraId="4DAE9DEE" w14:textId="77777777" w:rsidR="00636F32" w:rsidRDefault="00636F32"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0D20" w14:textId="77777777" w:rsidR="00B30188" w:rsidRDefault="00B30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6BA57039"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D558D4">
            <w:rPr>
              <w:rFonts w:ascii="Palatino Linotype" w:hAnsi="Palatino Linotype"/>
              <w:b/>
              <w:sz w:val="28"/>
              <w:szCs w:val="32"/>
            </w:rPr>
            <w:t>2</w:t>
          </w:r>
          <w:r w:rsidR="005E3FF0">
            <w:rPr>
              <w:rFonts w:ascii="Palatino Linotype" w:hAnsi="Palatino Linotype"/>
              <w:b/>
              <w:sz w:val="28"/>
              <w:szCs w:val="32"/>
            </w:rPr>
            <w:t>1</w:t>
          </w:r>
        </w:p>
        <w:p w14:paraId="3C3BB7F2" w14:textId="23D7A947" w:rsidR="00834FC3" w:rsidRPr="00082D47" w:rsidRDefault="00D558D4"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 xml:space="preserve">Communicating REC Decisions  </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7EDA7C48"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B30188">
            <w:rPr>
              <w:rFonts w:ascii="Palatino Linotype" w:hAnsi="Palatino Linotype"/>
              <w:color w:val="auto"/>
              <w:sz w:val="22"/>
              <w:szCs w:val="22"/>
            </w:rPr>
            <w:t>1</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A9B9" w14:textId="77777777" w:rsidR="00B30188" w:rsidRDefault="00B30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B35079"/>
    <w:multiLevelType w:val="hybridMultilevel"/>
    <w:tmpl w:val="018A5C7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93D59F2"/>
    <w:multiLevelType w:val="hybridMultilevel"/>
    <w:tmpl w:val="AB5EBEEA"/>
    <w:numStyleLink w:val="ImportedStyle2"/>
  </w:abstractNum>
  <w:num w:numId="1" w16cid:durableId="496464582">
    <w:abstractNumId w:val="5"/>
  </w:num>
  <w:num w:numId="2" w16cid:durableId="1945841075">
    <w:abstractNumId w:val="2"/>
  </w:num>
  <w:num w:numId="3" w16cid:durableId="1916888920">
    <w:abstractNumId w:val="4"/>
  </w:num>
  <w:num w:numId="4" w16cid:durableId="792209108">
    <w:abstractNumId w:val="6"/>
  </w:num>
  <w:num w:numId="5" w16cid:durableId="1750498920">
    <w:abstractNumId w:val="3"/>
  </w:num>
  <w:num w:numId="6" w16cid:durableId="1657563270">
    <w:abstractNumId w:val="0"/>
  </w:num>
  <w:num w:numId="7" w16cid:durableId="400375099">
    <w:abstractNumId w:val="7"/>
  </w:num>
  <w:num w:numId="8" w16cid:durableId="84725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03139"/>
    <w:rsid w:val="00024923"/>
    <w:rsid w:val="00033616"/>
    <w:rsid w:val="000459A4"/>
    <w:rsid w:val="00082D47"/>
    <w:rsid w:val="00085131"/>
    <w:rsid w:val="00092E70"/>
    <w:rsid w:val="000A09BF"/>
    <w:rsid w:val="000A3F71"/>
    <w:rsid w:val="000C04B4"/>
    <w:rsid w:val="000C68C8"/>
    <w:rsid w:val="000D171D"/>
    <w:rsid w:val="000E0B1D"/>
    <w:rsid w:val="000E5808"/>
    <w:rsid w:val="000E59F4"/>
    <w:rsid w:val="000F5BBB"/>
    <w:rsid w:val="000F5EBF"/>
    <w:rsid w:val="0010674E"/>
    <w:rsid w:val="00116664"/>
    <w:rsid w:val="00116A18"/>
    <w:rsid w:val="0013243B"/>
    <w:rsid w:val="001450EE"/>
    <w:rsid w:val="00157236"/>
    <w:rsid w:val="00183B1D"/>
    <w:rsid w:val="00192295"/>
    <w:rsid w:val="001B60D7"/>
    <w:rsid w:val="00215DED"/>
    <w:rsid w:val="002943B1"/>
    <w:rsid w:val="002A0542"/>
    <w:rsid w:val="00312F49"/>
    <w:rsid w:val="00313032"/>
    <w:rsid w:val="00315211"/>
    <w:rsid w:val="003319AA"/>
    <w:rsid w:val="0033682D"/>
    <w:rsid w:val="00353069"/>
    <w:rsid w:val="00356956"/>
    <w:rsid w:val="00357FA5"/>
    <w:rsid w:val="00390069"/>
    <w:rsid w:val="003A1F35"/>
    <w:rsid w:val="003B4D2C"/>
    <w:rsid w:val="003C7C75"/>
    <w:rsid w:val="003D14FA"/>
    <w:rsid w:val="003D68D9"/>
    <w:rsid w:val="003D727A"/>
    <w:rsid w:val="003F00C4"/>
    <w:rsid w:val="004035E7"/>
    <w:rsid w:val="00452E21"/>
    <w:rsid w:val="004A17E5"/>
    <w:rsid w:val="004C432A"/>
    <w:rsid w:val="004E0B92"/>
    <w:rsid w:val="004E1064"/>
    <w:rsid w:val="004E2CFA"/>
    <w:rsid w:val="004F45C4"/>
    <w:rsid w:val="004F5DBC"/>
    <w:rsid w:val="0051339E"/>
    <w:rsid w:val="005246F6"/>
    <w:rsid w:val="005407B5"/>
    <w:rsid w:val="00541DDF"/>
    <w:rsid w:val="00566273"/>
    <w:rsid w:val="00586530"/>
    <w:rsid w:val="0059759A"/>
    <w:rsid w:val="005D030B"/>
    <w:rsid w:val="005D4827"/>
    <w:rsid w:val="005D7814"/>
    <w:rsid w:val="005E3FF0"/>
    <w:rsid w:val="005F1D50"/>
    <w:rsid w:val="00611DCE"/>
    <w:rsid w:val="00636F32"/>
    <w:rsid w:val="0065282C"/>
    <w:rsid w:val="00666717"/>
    <w:rsid w:val="0068276F"/>
    <w:rsid w:val="0068348C"/>
    <w:rsid w:val="006C1D9A"/>
    <w:rsid w:val="006E4253"/>
    <w:rsid w:val="006F02EE"/>
    <w:rsid w:val="006F15A2"/>
    <w:rsid w:val="006F6ACC"/>
    <w:rsid w:val="007412D6"/>
    <w:rsid w:val="0074174A"/>
    <w:rsid w:val="00761F05"/>
    <w:rsid w:val="00770EA5"/>
    <w:rsid w:val="007B3178"/>
    <w:rsid w:val="007C383F"/>
    <w:rsid w:val="007C4477"/>
    <w:rsid w:val="007D7687"/>
    <w:rsid w:val="008252E8"/>
    <w:rsid w:val="00834FC3"/>
    <w:rsid w:val="00840935"/>
    <w:rsid w:val="00855626"/>
    <w:rsid w:val="008660BC"/>
    <w:rsid w:val="00884F3C"/>
    <w:rsid w:val="008A15C2"/>
    <w:rsid w:val="008A4E19"/>
    <w:rsid w:val="008C3860"/>
    <w:rsid w:val="008E342E"/>
    <w:rsid w:val="008E3DCE"/>
    <w:rsid w:val="008F6009"/>
    <w:rsid w:val="008F6BA6"/>
    <w:rsid w:val="008F6F8E"/>
    <w:rsid w:val="00900626"/>
    <w:rsid w:val="00910B54"/>
    <w:rsid w:val="00914630"/>
    <w:rsid w:val="00930037"/>
    <w:rsid w:val="009503C0"/>
    <w:rsid w:val="00951D64"/>
    <w:rsid w:val="00981EC1"/>
    <w:rsid w:val="00983F41"/>
    <w:rsid w:val="00990305"/>
    <w:rsid w:val="009B22CE"/>
    <w:rsid w:val="009C5AC3"/>
    <w:rsid w:val="00A22B7A"/>
    <w:rsid w:val="00A30117"/>
    <w:rsid w:val="00A30DD6"/>
    <w:rsid w:val="00A41CA1"/>
    <w:rsid w:val="00A5536B"/>
    <w:rsid w:val="00A700F4"/>
    <w:rsid w:val="00A7265A"/>
    <w:rsid w:val="00A92149"/>
    <w:rsid w:val="00A94389"/>
    <w:rsid w:val="00AC30BB"/>
    <w:rsid w:val="00AC5F8C"/>
    <w:rsid w:val="00AC6761"/>
    <w:rsid w:val="00AD2F87"/>
    <w:rsid w:val="00AD6438"/>
    <w:rsid w:val="00AF0443"/>
    <w:rsid w:val="00B30188"/>
    <w:rsid w:val="00B41012"/>
    <w:rsid w:val="00B42F45"/>
    <w:rsid w:val="00B63EB5"/>
    <w:rsid w:val="00B66812"/>
    <w:rsid w:val="00B8010C"/>
    <w:rsid w:val="00BA7253"/>
    <w:rsid w:val="00BC70A2"/>
    <w:rsid w:val="00BE0977"/>
    <w:rsid w:val="00BE3FA1"/>
    <w:rsid w:val="00BF3301"/>
    <w:rsid w:val="00C209F7"/>
    <w:rsid w:val="00C4125B"/>
    <w:rsid w:val="00C52B74"/>
    <w:rsid w:val="00C63B37"/>
    <w:rsid w:val="00C96508"/>
    <w:rsid w:val="00CA58F7"/>
    <w:rsid w:val="00CB356A"/>
    <w:rsid w:val="00CE5DCB"/>
    <w:rsid w:val="00CF3FE6"/>
    <w:rsid w:val="00D11CB4"/>
    <w:rsid w:val="00D23B5E"/>
    <w:rsid w:val="00D40102"/>
    <w:rsid w:val="00D5142F"/>
    <w:rsid w:val="00D558D4"/>
    <w:rsid w:val="00D579F2"/>
    <w:rsid w:val="00D66566"/>
    <w:rsid w:val="00D77B1D"/>
    <w:rsid w:val="00D9670D"/>
    <w:rsid w:val="00DD2CFA"/>
    <w:rsid w:val="00DE38D3"/>
    <w:rsid w:val="00DE543B"/>
    <w:rsid w:val="00DF7BAD"/>
    <w:rsid w:val="00E0404E"/>
    <w:rsid w:val="00E60A3B"/>
    <w:rsid w:val="00E73F9C"/>
    <w:rsid w:val="00E8122F"/>
    <w:rsid w:val="00E87BB8"/>
    <w:rsid w:val="00EA1D45"/>
    <w:rsid w:val="00EA2453"/>
    <w:rsid w:val="00EC01CB"/>
    <w:rsid w:val="00EC21B8"/>
    <w:rsid w:val="00EC6D8A"/>
    <w:rsid w:val="00EE4DC5"/>
    <w:rsid w:val="00EF59DF"/>
    <w:rsid w:val="00F6237E"/>
    <w:rsid w:val="00F85AE6"/>
    <w:rsid w:val="00FB457E"/>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docId w15:val="{8170CE79-42EB-43F4-8735-C8A5E3DC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602</Words>
  <Characters>3144</Characters>
  <Application>Microsoft Office Word</Application>
  <DocSecurity>0</DocSecurity>
  <Lines>89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2</cp:revision>
  <dcterms:created xsi:type="dcterms:W3CDTF">2022-09-26T06:58:00Z</dcterms:created>
  <dcterms:modified xsi:type="dcterms:W3CDTF">2024-02-08T11:15:00Z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2a82f683781fde7f750fa54cafe2a90f222fb0307cf7712230d0af9579caa2b7</vt:lpwstr>
  </property>
</Properties>
</file>