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461AC2BB" w14:textId="2426345D" w:rsidR="007D7687" w:rsidRPr="00116A18" w:rsidRDefault="007D7687" w:rsidP="007D7687">
      <w:pPr>
        <w:pStyle w:val="FreeForm"/>
        <w:spacing w:line="276" w:lineRule="auto"/>
        <w:jc w:val="both"/>
        <w:rPr>
          <w:rFonts w:asciiTheme="minorHAnsi" w:eastAsia="Times" w:hAnsiTheme="minorHAnsi" w:cstheme="minorHAnsi"/>
          <w:sz w:val="22"/>
          <w:szCs w:val="22"/>
        </w:rPr>
      </w:pPr>
      <w:r w:rsidRPr="00116A18">
        <w:rPr>
          <w:rFonts w:asciiTheme="minorHAnsi" w:hAnsiTheme="minorHAnsi" w:cstheme="minorHAnsi"/>
          <w:sz w:val="22"/>
          <w:szCs w:val="22"/>
        </w:rPr>
        <w:t>The REC shall require the submission of the final report not later than 8 weeks after the end of the study. Final reports shall undergo either expedited or full review.</w:t>
      </w:r>
    </w:p>
    <w:p w14:paraId="590AD437" w14:textId="77777777" w:rsidR="007C4477" w:rsidRPr="00116A18" w:rsidRDefault="007C4477" w:rsidP="00312F49">
      <w:pPr>
        <w:pStyle w:val="NoSpacing"/>
        <w:rPr>
          <w:rFonts w:cstheme="minorHAnsi"/>
          <w:b/>
        </w:rPr>
      </w:pPr>
    </w:p>
    <w:p w14:paraId="6D3886B6" w14:textId="2E0C5CFA" w:rsidR="00F85AE6" w:rsidRPr="00116A18" w:rsidRDefault="00F85AE6" w:rsidP="00F85AE6">
      <w:pPr>
        <w:pStyle w:val="NoSpacing"/>
        <w:jc w:val="center"/>
        <w:rPr>
          <w:rFonts w:cstheme="minorHAnsi"/>
          <w:b/>
        </w:rPr>
      </w:pPr>
      <w:r w:rsidRPr="00116A18">
        <w:rPr>
          <w:rFonts w:cstheme="minorHAnsi"/>
          <w:b/>
        </w:rPr>
        <w:t>Objectives of the SOP</w:t>
      </w:r>
    </w:p>
    <w:p w14:paraId="2C94D826" w14:textId="77777777" w:rsidR="00F85AE6" w:rsidRPr="00116A18" w:rsidRDefault="00F85AE6" w:rsidP="00F85AE6">
      <w:pPr>
        <w:pStyle w:val="NoSpacing"/>
        <w:rPr>
          <w:rFonts w:cstheme="minorHAnsi"/>
        </w:rPr>
      </w:pPr>
    </w:p>
    <w:p w14:paraId="2DC4D731" w14:textId="7D9EFF68" w:rsidR="007D7687" w:rsidRPr="00116A18" w:rsidRDefault="007D7687" w:rsidP="007D7687">
      <w:pPr>
        <w:pStyle w:val="FreeForm"/>
        <w:spacing w:after="160" w:line="276" w:lineRule="auto"/>
        <w:jc w:val="both"/>
        <w:rPr>
          <w:rFonts w:asciiTheme="minorHAnsi" w:eastAsia="Times" w:hAnsiTheme="minorHAnsi" w:cstheme="minorHAnsi"/>
          <w:sz w:val="22"/>
          <w:szCs w:val="22"/>
        </w:rPr>
      </w:pPr>
      <w:r w:rsidRPr="00116A18">
        <w:rPr>
          <w:rFonts w:asciiTheme="minorHAnsi" w:hAnsiTheme="minorHAnsi" w:cstheme="minorHAnsi"/>
          <w:sz w:val="22"/>
          <w:szCs w:val="22"/>
        </w:rPr>
        <w:t>This activity aims to ensure that the conduct of the study was in compliance with the approved protocol and that the safety and welfare of study participants were promoted and the integrity of data protected until the end of the study.</w:t>
      </w:r>
    </w:p>
    <w:p w14:paraId="4E0E24D0" w14:textId="77777777" w:rsidR="007C4477" w:rsidRPr="00116A18" w:rsidRDefault="007C4477" w:rsidP="007C4477">
      <w:pPr>
        <w:pStyle w:val="NoSpacing"/>
        <w:jc w:val="both"/>
        <w:rPr>
          <w:rFonts w:cstheme="minorHAnsi"/>
        </w:rPr>
      </w:pPr>
    </w:p>
    <w:p w14:paraId="3AEE443D" w14:textId="751212D2" w:rsidR="00F85AE6" w:rsidRPr="00116A18" w:rsidRDefault="00F85AE6" w:rsidP="004A17E5">
      <w:pPr>
        <w:pStyle w:val="NoSpacing"/>
        <w:jc w:val="center"/>
        <w:rPr>
          <w:rFonts w:cstheme="minorHAnsi"/>
          <w:b/>
        </w:rPr>
      </w:pPr>
      <w:r w:rsidRPr="00116A18">
        <w:rPr>
          <w:rFonts w:cstheme="minorHAnsi"/>
          <w:b/>
        </w:rPr>
        <w:t>Scope/Applicability</w:t>
      </w:r>
    </w:p>
    <w:p w14:paraId="1DB2DFED" w14:textId="77777777" w:rsidR="00A94389" w:rsidRPr="00116A18" w:rsidRDefault="00A94389" w:rsidP="004A17E5">
      <w:pPr>
        <w:pStyle w:val="NoSpacing"/>
        <w:rPr>
          <w:rFonts w:cstheme="minorHAnsi"/>
        </w:rPr>
      </w:pPr>
    </w:p>
    <w:p w14:paraId="6B4840BC" w14:textId="76E016F8" w:rsidR="007D7687" w:rsidRPr="00116A18" w:rsidRDefault="007D7687" w:rsidP="007D7687">
      <w:pPr>
        <w:pStyle w:val="FreeForm"/>
        <w:spacing w:after="160" w:line="276" w:lineRule="auto"/>
        <w:jc w:val="both"/>
        <w:rPr>
          <w:rFonts w:asciiTheme="minorHAnsi" w:eastAsia="Times" w:hAnsiTheme="minorHAnsi" w:cstheme="minorHAnsi"/>
          <w:sz w:val="22"/>
          <w:szCs w:val="22"/>
        </w:rPr>
      </w:pPr>
      <w:r w:rsidRPr="00116A18">
        <w:rPr>
          <w:rFonts w:asciiTheme="minorHAnsi" w:hAnsiTheme="minorHAnsi" w:cstheme="minorHAnsi"/>
          <w:sz w:val="22"/>
          <w:szCs w:val="22"/>
        </w:rPr>
        <w:t xml:space="preserve">This SOP applies to the management and review of final reports submitted by proponents at the end of the study. This SOP begins with the receipt and entry of the final report into the logbook and ends with an update of the </w:t>
      </w:r>
      <w:r w:rsidRPr="00116A18">
        <w:rPr>
          <w:rFonts w:asciiTheme="minorHAnsi" w:hAnsiTheme="minorHAnsi" w:cstheme="minorHAnsi"/>
          <w:sz w:val="22"/>
          <w:szCs w:val="22"/>
          <w:lang w:val="it-IT"/>
        </w:rPr>
        <w:t>protocol database.</w:t>
      </w:r>
    </w:p>
    <w:p w14:paraId="3C93DC91" w14:textId="77777777" w:rsidR="006C1D9A" w:rsidRDefault="006C1D9A" w:rsidP="0059759A">
      <w:pPr>
        <w:pStyle w:val="NoSpacing"/>
        <w:jc w:val="center"/>
        <w:rPr>
          <w:rFonts w:cstheme="minorHAnsi"/>
          <w:b/>
        </w:rPr>
      </w:pPr>
    </w:p>
    <w:p w14:paraId="333A750E" w14:textId="7A341EF0"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tbl>
      <w:tblPr>
        <w:tblW w:w="10088" w:type="dxa"/>
        <w:tblInd w:w="10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552"/>
        <w:gridCol w:w="2268"/>
        <w:gridCol w:w="2268"/>
      </w:tblGrid>
      <w:tr w:rsidR="00353069" w:rsidRPr="00353069" w14:paraId="25A6BC06" w14:textId="2491AF8A" w:rsidTr="00353069">
        <w:trPr>
          <w:trHeight w:val="307"/>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02B05AF" w14:textId="77777777" w:rsidR="00353069" w:rsidRPr="00353069" w:rsidRDefault="00353069" w:rsidP="00B76264">
            <w:pPr>
              <w:pStyle w:val="FreeForm"/>
              <w:spacing w:line="276" w:lineRule="auto"/>
              <w:jc w:val="center"/>
              <w:rPr>
                <w:rFonts w:asciiTheme="minorHAnsi" w:hAnsiTheme="minorHAnsi" w:cstheme="minorHAnsi"/>
                <w:sz w:val="22"/>
                <w:szCs w:val="22"/>
              </w:rPr>
            </w:pPr>
            <w:r w:rsidRPr="00353069">
              <w:rPr>
                <w:rFonts w:asciiTheme="minorHAnsi" w:hAnsiTheme="minorHAnsi" w:cstheme="minorHAnsi"/>
                <w:b/>
                <w:bCs/>
                <w:sz w:val="22"/>
                <w:szCs w:val="22"/>
              </w:rPr>
              <w:t>ACTIVITY</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D85EB75" w14:textId="77777777" w:rsidR="00353069" w:rsidRPr="00353069" w:rsidRDefault="00353069" w:rsidP="00B76264">
            <w:pPr>
              <w:pStyle w:val="FreeForm"/>
              <w:spacing w:line="276" w:lineRule="auto"/>
              <w:jc w:val="center"/>
              <w:rPr>
                <w:rFonts w:asciiTheme="minorHAnsi" w:hAnsiTheme="minorHAnsi" w:cstheme="minorHAnsi"/>
                <w:sz w:val="22"/>
                <w:szCs w:val="22"/>
              </w:rPr>
            </w:pPr>
            <w:r w:rsidRPr="00353069">
              <w:rPr>
                <w:rFonts w:asciiTheme="minorHAnsi" w:hAnsiTheme="minorHAnsi" w:cstheme="minorHAnsi"/>
                <w:b/>
                <w:bCs/>
                <w:sz w:val="22"/>
                <w:szCs w:val="22"/>
              </w:rPr>
              <w:t>RESPONSIBILITY</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0408167B" w14:textId="3D070B60" w:rsidR="00353069" w:rsidRPr="00353069" w:rsidRDefault="00353069" w:rsidP="00B76264">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353069" w:rsidRPr="00353069" w14:paraId="6AD983EC" w14:textId="45531BE3" w:rsidTr="00353069">
        <w:trPr>
          <w:trHeight w:val="542"/>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88807D4" w14:textId="784A124D"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Step 1: Receipt of final report and entry into logbook (SOP on Management of Active Files (SOP#</w:t>
            </w:r>
            <w:r>
              <w:rPr>
                <w:rFonts w:asciiTheme="minorHAnsi" w:hAnsiTheme="minorHAnsi" w:cstheme="minorHAnsi"/>
                <w:sz w:val="22"/>
                <w:szCs w:val="22"/>
              </w:rPr>
              <w:t xml:space="preserve"> 23</w:t>
            </w:r>
            <w:r w:rsidRPr="00353069">
              <w:rPr>
                <w:rFonts w:asciiTheme="minorHAnsi" w:hAnsiTheme="minorHAnsi" w:cstheme="minorHAnsi"/>
                <w:sz w:val="22"/>
                <w:szCs w:val="22"/>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5A0F4BB" w14:textId="77777777"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Staff</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2061BDF1" w14:textId="4DF15B9E" w:rsidR="00353069" w:rsidRPr="00353069" w:rsidRDefault="00400FB9" w:rsidP="00B7626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353069" w:rsidRPr="00353069" w14:paraId="462A1EDF" w14:textId="60C07E4C" w:rsidTr="00353069">
        <w:trPr>
          <w:trHeight w:val="351"/>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5A6D458" w14:textId="77777777"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Step 2: Retrieval of pertinent protocol file</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2D051D" w14:textId="77777777"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Staff</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53BA08D8" w14:textId="0FF7C950" w:rsidR="00353069" w:rsidRPr="00353069" w:rsidRDefault="00400FB9" w:rsidP="00B7626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353069" w:rsidRPr="00353069" w14:paraId="0A2946E5" w14:textId="22F21B24" w:rsidTr="00353069">
        <w:trPr>
          <w:trHeight w:val="373"/>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8EF3C15" w14:textId="77777777"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Step 3: Notification of Chair and Primary Reviewer</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CE0E11F" w14:textId="77777777"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Staff</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3D07F14C" w14:textId="2913EF2E" w:rsidR="00353069" w:rsidRPr="00353069" w:rsidRDefault="00400FB9" w:rsidP="00B7626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353069" w:rsidRPr="00353069" w14:paraId="4A913F59" w14:textId="74C0B371" w:rsidTr="00353069">
        <w:trPr>
          <w:trHeight w:val="750"/>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C917091" w14:textId="7D21EB55"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 xml:space="preserve">Step 4:  Full review (SOP </w:t>
            </w:r>
            <w:r>
              <w:rPr>
                <w:rFonts w:asciiTheme="minorHAnsi" w:hAnsiTheme="minorHAnsi" w:cstheme="minorHAnsi"/>
                <w:sz w:val="22"/>
                <w:szCs w:val="22"/>
              </w:rPr>
              <w:t>05</w:t>
            </w:r>
            <w:r w:rsidRPr="00353069">
              <w:rPr>
                <w:rFonts w:asciiTheme="minorHAnsi" w:hAnsiTheme="minorHAnsi" w:cstheme="minorHAnsi"/>
                <w:sz w:val="22"/>
                <w:szCs w:val="22"/>
              </w:rPr>
              <w:t xml:space="preserve"> on Full Review)</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2985F6B" w14:textId="77777777"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Chair, Primary Reviewer, Committee Members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1FB0F728" w14:textId="712A5F4B" w:rsidR="00353069" w:rsidRPr="00353069" w:rsidRDefault="00345D71" w:rsidP="00B7626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7 - 14</w:t>
            </w:r>
            <w:r w:rsidR="00400FB9">
              <w:rPr>
                <w:rFonts w:asciiTheme="minorHAnsi" w:hAnsiTheme="minorHAnsi" w:cstheme="minorHAnsi"/>
                <w:sz w:val="22"/>
                <w:szCs w:val="22"/>
              </w:rPr>
              <w:t xml:space="preserve"> days</w:t>
            </w:r>
          </w:p>
        </w:tc>
      </w:tr>
      <w:tr w:rsidR="00353069" w:rsidRPr="00353069" w14:paraId="26DC0057" w14:textId="63066BCE" w:rsidTr="00353069">
        <w:trPr>
          <w:trHeight w:val="542"/>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1380B01" w14:textId="004EE7ED"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lastRenderedPageBreak/>
              <w:t>Step 5: Communication of committee action (SOP on Communication REC Decisions (SOP#</w:t>
            </w:r>
            <w:r>
              <w:rPr>
                <w:rFonts w:asciiTheme="minorHAnsi" w:hAnsiTheme="minorHAnsi" w:cstheme="minorHAnsi"/>
                <w:sz w:val="22"/>
                <w:szCs w:val="22"/>
              </w:rPr>
              <w:t xml:space="preserve"> 21</w:t>
            </w:r>
            <w:r w:rsidRPr="00353069">
              <w:rPr>
                <w:rFonts w:asciiTheme="minorHAnsi" w:hAnsiTheme="minorHAnsi" w:cstheme="minorHAnsi"/>
                <w:sz w:val="22"/>
                <w:szCs w:val="22"/>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E0AFEC1" w14:textId="77777777"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Chair</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0862B979" w14:textId="531D2CF3" w:rsidR="00353069" w:rsidRPr="00353069" w:rsidRDefault="00400FB9" w:rsidP="00B7626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353069" w:rsidRPr="00353069" w14:paraId="4CB787F0" w14:textId="4E71FF31" w:rsidTr="00353069">
        <w:trPr>
          <w:trHeight w:val="542"/>
        </w:trPr>
        <w:tc>
          <w:tcPr>
            <w:tcW w:w="55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105D55B" w14:textId="77777777"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 xml:space="preserve">Step 6: Filing of the Final Report and related documents and update of the protocol files. </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7D6F666" w14:textId="77777777" w:rsidR="00353069" w:rsidRPr="00353069" w:rsidRDefault="00353069" w:rsidP="00B76264">
            <w:pPr>
              <w:pStyle w:val="FreeForm"/>
              <w:spacing w:line="276" w:lineRule="auto"/>
              <w:jc w:val="both"/>
              <w:rPr>
                <w:rFonts w:asciiTheme="minorHAnsi" w:hAnsiTheme="minorHAnsi" w:cstheme="minorHAnsi"/>
                <w:sz w:val="22"/>
                <w:szCs w:val="22"/>
              </w:rPr>
            </w:pPr>
            <w:r w:rsidRPr="00353069">
              <w:rPr>
                <w:rFonts w:asciiTheme="minorHAnsi" w:hAnsiTheme="minorHAnsi" w:cstheme="minorHAnsi"/>
                <w:sz w:val="22"/>
                <w:szCs w:val="22"/>
              </w:rPr>
              <w:t>Staff</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0657E966" w14:textId="46C9891B" w:rsidR="00353069" w:rsidRPr="00353069" w:rsidRDefault="00400FB9" w:rsidP="00B76264">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68BF19A1" w14:textId="77777777" w:rsidR="00092E70" w:rsidRDefault="00092E70" w:rsidP="0059759A">
      <w:pPr>
        <w:pStyle w:val="NoSpacing"/>
        <w:jc w:val="center"/>
        <w:rPr>
          <w:rFonts w:cstheme="minorHAnsi"/>
          <w:b/>
        </w:rPr>
      </w:pPr>
    </w:p>
    <w:p w14:paraId="2BA94882" w14:textId="21C951F2" w:rsidR="000F5BBB" w:rsidRDefault="000F5BBB" w:rsidP="00F85AE6">
      <w:pPr>
        <w:pStyle w:val="NoSpacing"/>
        <w:jc w:val="center"/>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13FB3C0A" w14:textId="44656BD2" w:rsidR="007D7687" w:rsidRPr="00353069" w:rsidRDefault="007D7687" w:rsidP="007D7687">
      <w:pPr>
        <w:pStyle w:val="FreeForm"/>
        <w:spacing w:after="160" w:line="276" w:lineRule="auto"/>
        <w:jc w:val="both"/>
        <w:rPr>
          <w:rFonts w:asciiTheme="minorHAnsi" w:eastAsia="Times" w:hAnsiTheme="minorHAnsi" w:cstheme="minorHAnsi"/>
          <w:sz w:val="22"/>
          <w:szCs w:val="22"/>
        </w:rPr>
      </w:pPr>
      <w:r w:rsidRPr="00353069">
        <w:rPr>
          <w:rFonts w:asciiTheme="minorHAnsi" w:hAnsiTheme="minorHAnsi" w:cstheme="minorHAnsi"/>
          <w:sz w:val="22"/>
          <w:szCs w:val="22"/>
        </w:rPr>
        <w:t xml:space="preserve">Step 1 - Receipt and entry of final report  into logbook : The Staff receives and enters the date of receipt of the final report into the logbook. </w:t>
      </w:r>
    </w:p>
    <w:p w14:paraId="283B1A4F" w14:textId="0489AECF" w:rsidR="007D7687" w:rsidRPr="00353069" w:rsidRDefault="007D7687" w:rsidP="007D7687">
      <w:pPr>
        <w:pStyle w:val="FreeForm"/>
        <w:spacing w:after="160" w:line="276" w:lineRule="auto"/>
        <w:jc w:val="both"/>
        <w:rPr>
          <w:rFonts w:asciiTheme="minorHAnsi" w:eastAsia="Times" w:hAnsiTheme="minorHAnsi" w:cstheme="minorHAnsi"/>
          <w:sz w:val="22"/>
          <w:szCs w:val="22"/>
        </w:rPr>
      </w:pPr>
      <w:r w:rsidRPr="00353069">
        <w:rPr>
          <w:rFonts w:asciiTheme="minorHAnsi" w:hAnsiTheme="minorHAnsi" w:cstheme="minorHAnsi"/>
          <w:sz w:val="22"/>
          <w:szCs w:val="22"/>
        </w:rPr>
        <w:t>Step 2 - Retrieval of pertinent protocol file: The staff retrieves the corresponding  protocol file  as reference in the review of the Final Report.</w:t>
      </w:r>
    </w:p>
    <w:p w14:paraId="7E6D17E5" w14:textId="72CAE7D2" w:rsidR="007D7687" w:rsidRPr="00353069" w:rsidRDefault="007D7687" w:rsidP="007D7687">
      <w:pPr>
        <w:pStyle w:val="FreeForm"/>
        <w:spacing w:after="160" w:line="276" w:lineRule="auto"/>
        <w:jc w:val="both"/>
        <w:rPr>
          <w:rFonts w:asciiTheme="minorHAnsi" w:eastAsia="Times" w:hAnsiTheme="minorHAnsi" w:cstheme="minorHAnsi"/>
          <w:sz w:val="22"/>
          <w:szCs w:val="22"/>
        </w:rPr>
      </w:pPr>
      <w:r w:rsidRPr="00353069">
        <w:rPr>
          <w:rFonts w:asciiTheme="minorHAnsi" w:hAnsiTheme="minorHAnsi" w:cstheme="minorHAnsi"/>
          <w:sz w:val="22"/>
          <w:szCs w:val="22"/>
        </w:rPr>
        <w:t>Step 3 - Notification of Chair and Primary Reviewer:  The staff notifies the Chair and the primary reviewers of the receipt of the Final Report and awaits further instructions.</w:t>
      </w:r>
    </w:p>
    <w:p w14:paraId="3A3AAC2B" w14:textId="2EEC347C" w:rsidR="007D7687" w:rsidRPr="00353069" w:rsidRDefault="007D7687" w:rsidP="007D7687">
      <w:pPr>
        <w:pStyle w:val="FreeForm"/>
        <w:spacing w:after="160" w:line="276" w:lineRule="auto"/>
        <w:jc w:val="both"/>
        <w:rPr>
          <w:rFonts w:asciiTheme="minorHAnsi" w:eastAsia="Times" w:hAnsiTheme="minorHAnsi" w:cstheme="minorHAnsi"/>
          <w:sz w:val="22"/>
          <w:szCs w:val="22"/>
        </w:rPr>
      </w:pPr>
      <w:r w:rsidRPr="00353069">
        <w:rPr>
          <w:rFonts w:asciiTheme="minorHAnsi" w:hAnsiTheme="minorHAnsi" w:cstheme="minorHAnsi"/>
          <w:sz w:val="22"/>
          <w:szCs w:val="22"/>
        </w:rPr>
        <w:t xml:space="preserve">Step 4 - Full review: The Chair instructs the staff to include the report in the agenda of the next meeting and to ensure that the primary reviewer is given the necessary documents so that s/he can prepare the presentation during the next meeting (SOP </w:t>
      </w:r>
      <w:r w:rsidR="00353069">
        <w:rPr>
          <w:rFonts w:asciiTheme="minorHAnsi" w:hAnsiTheme="minorHAnsi" w:cstheme="minorHAnsi"/>
          <w:sz w:val="22"/>
          <w:szCs w:val="22"/>
        </w:rPr>
        <w:t>05</w:t>
      </w:r>
      <w:r w:rsidRPr="00353069">
        <w:rPr>
          <w:rFonts w:asciiTheme="minorHAnsi" w:hAnsiTheme="minorHAnsi" w:cstheme="minorHAnsi"/>
          <w:sz w:val="22"/>
          <w:szCs w:val="22"/>
        </w:rPr>
        <w:t xml:space="preserve"> Full Review). </w:t>
      </w:r>
    </w:p>
    <w:p w14:paraId="77EBD0C0" w14:textId="77777777" w:rsidR="007D7687" w:rsidRPr="00353069" w:rsidRDefault="007D7687" w:rsidP="007D7687">
      <w:pPr>
        <w:pStyle w:val="FreeForm"/>
        <w:spacing w:after="160" w:line="276" w:lineRule="auto"/>
        <w:jc w:val="both"/>
        <w:rPr>
          <w:rFonts w:asciiTheme="minorHAnsi" w:eastAsia="Times" w:hAnsiTheme="minorHAnsi" w:cstheme="minorHAnsi"/>
          <w:sz w:val="22"/>
          <w:szCs w:val="22"/>
        </w:rPr>
      </w:pPr>
      <w:r w:rsidRPr="00353069">
        <w:rPr>
          <w:rFonts w:asciiTheme="minorHAnsi" w:hAnsiTheme="minorHAnsi" w:cstheme="minorHAnsi"/>
          <w:sz w:val="22"/>
          <w:szCs w:val="22"/>
        </w:rPr>
        <w:t xml:space="preserve">Step 5 - Communication of committee action (SOP ## Communicating REC Decisions): It is suggested that the REC consider the following decisions in the review of a final report: acceptance of the Final Report or to require resubmission with corrections. </w:t>
      </w:r>
    </w:p>
    <w:p w14:paraId="2CB43B81" w14:textId="77777777" w:rsidR="007D7687" w:rsidRPr="00353069" w:rsidRDefault="007D7687" w:rsidP="007D7687">
      <w:pPr>
        <w:pStyle w:val="FreeForm"/>
        <w:spacing w:after="160" w:line="276" w:lineRule="auto"/>
        <w:jc w:val="both"/>
        <w:rPr>
          <w:rFonts w:asciiTheme="minorHAnsi" w:eastAsia="Times" w:hAnsiTheme="minorHAnsi" w:cstheme="minorHAnsi"/>
          <w:sz w:val="22"/>
          <w:szCs w:val="22"/>
        </w:rPr>
      </w:pPr>
      <w:r w:rsidRPr="00353069">
        <w:rPr>
          <w:rFonts w:asciiTheme="minorHAnsi" w:hAnsiTheme="minorHAnsi" w:cstheme="minorHAnsi"/>
          <w:sz w:val="22"/>
          <w:szCs w:val="22"/>
        </w:rPr>
        <w:t xml:space="preserve">Step 6 - Filing of the Final Report and related documents and update of the protocol database: </w:t>
      </w:r>
    </w:p>
    <w:p w14:paraId="195B911E" w14:textId="77777777" w:rsidR="007D7687" w:rsidRPr="00353069" w:rsidRDefault="007D7687" w:rsidP="007D7687">
      <w:pPr>
        <w:pStyle w:val="FreeForm"/>
        <w:spacing w:after="160" w:line="276" w:lineRule="auto"/>
        <w:jc w:val="both"/>
        <w:rPr>
          <w:rFonts w:asciiTheme="minorHAnsi" w:eastAsia="Times" w:hAnsiTheme="minorHAnsi" w:cstheme="minorHAnsi"/>
          <w:sz w:val="22"/>
          <w:szCs w:val="22"/>
        </w:rPr>
      </w:pPr>
      <w:r w:rsidRPr="00353069">
        <w:rPr>
          <w:rFonts w:asciiTheme="minorHAnsi" w:hAnsiTheme="minorHAnsi" w:cstheme="minorHAnsi"/>
          <w:sz w:val="22"/>
          <w:szCs w:val="22"/>
        </w:rPr>
        <w:t xml:space="preserve">The REC Staff files the Final Report and related documents in the appropriate folder  and updates the protocol database. </w:t>
      </w:r>
    </w:p>
    <w:p w14:paraId="5E298EF7" w14:textId="46911517" w:rsidR="00951D64" w:rsidRPr="00D40102"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64805784" w14:textId="31239DA2" w:rsidR="007D7687" w:rsidRPr="00356956" w:rsidRDefault="00476B8E" w:rsidP="007D7687">
      <w:pPr>
        <w:pStyle w:val="FreeForm"/>
        <w:spacing w:line="276" w:lineRule="auto"/>
        <w:ind w:left="720"/>
        <w:jc w:val="both"/>
        <w:rPr>
          <w:rFonts w:asciiTheme="minorHAnsi" w:eastAsia="Times" w:hAnsiTheme="minorHAnsi" w:cstheme="minorHAnsi"/>
          <w:sz w:val="22"/>
          <w:szCs w:val="22"/>
        </w:rPr>
      </w:pPr>
      <w:r>
        <w:rPr>
          <w:rFonts w:asciiTheme="minorHAnsi" w:hAnsiTheme="minorHAnsi" w:cstheme="minorHAnsi"/>
          <w:sz w:val="22"/>
          <w:szCs w:val="22"/>
        </w:rPr>
        <w:t xml:space="preserve">SOP 13 </w:t>
      </w:r>
      <w:r w:rsidR="007D7687" w:rsidRPr="00356956">
        <w:rPr>
          <w:rFonts w:asciiTheme="minorHAnsi" w:hAnsiTheme="minorHAnsi" w:cstheme="minorHAnsi"/>
          <w:sz w:val="22"/>
          <w:szCs w:val="22"/>
        </w:rPr>
        <w:t xml:space="preserve">Form </w:t>
      </w:r>
      <w:r w:rsidR="00116A18" w:rsidRPr="00356956">
        <w:rPr>
          <w:rFonts w:asciiTheme="minorHAnsi" w:hAnsiTheme="minorHAnsi" w:cstheme="minorHAnsi"/>
          <w:sz w:val="22"/>
          <w:szCs w:val="22"/>
        </w:rPr>
        <w:t xml:space="preserve">023 </w:t>
      </w:r>
      <w:r w:rsidR="007D7687" w:rsidRPr="00356956">
        <w:rPr>
          <w:rFonts w:asciiTheme="minorHAnsi" w:hAnsiTheme="minorHAnsi" w:cstheme="minorHAnsi"/>
          <w:sz w:val="22"/>
          <w:szCs w:val="22"/>
        </w:rPr>
        <w:t>Final Report Form</w:t>
      </w:r>
    </w:p>
    <w:p w14:paraId="2AAA475C" w14:textId="7A4075ED" w:rsidR="007D7687" w:rsidRPr="00356956" w:rsidRDefault="00116A18" w:rsidP="007D7687">
      <w:pPr>
        <w:pStyle w:val="FreeForm"/>
        <w:spacing w:line="276" w:lineRule="auto"/>
        <w:ind w:left="720"/>
        <w:jc w:val="both"/>
        <w:rPr>
          <w:rFonts w:asciiTheme="minorHAnsi" w:eastAsia="Times" w:hAnsiTheme="minorHAnsi" w:cstheme="minorHAnsi"/>
          <w:sz w:val="22"/>
          <w:szCs w:val="22"/>
        </w:rPr>
      </w:pPr>
      <w:r w:rsidRPr="00356956">
        <w:rPr>
          <w:rFonts w:asciiTheme="minorHAnsi" w:hAnsiTheme="minorHAnsi" w:cstheme="minorHAnsi"/>
          <w:sz w:val="22"/>
          <w:szCs w:val="22"/>
        </w:rPr>
        <w:t xml:space="preserve">Form 008 </w:t>
      </w:r>
      <w:r w:rsidR="007D7687" w:rsidRPr="00356956">
        <w:rPr>
          <w:rFonts w:asciiTheme="minorHAnsi" w:hAnsiTheme="minorHAnsi" w:cstheme="minorHAnsi"/>
          <w:sz w:val="22"/>
          <w:szCs w:val="22"/>
        </w:rPr>
        <w:t>Decision Letter</w:t>
      </w:r>
    </w:p>
    <w:p w14:paraId="719FDAF0" w14:textId="77777777" w:rsidR="00003139" w:rsidRPr="007C4477" w:rsidRDefault="00003139" w:rsidP="007C4477">
      <w:pPr>
        <w:spacing w:after="0" w:line="240" w:lineRule="auto"/>
        <w:ind w:firstLine="720"/>
        <w:rPr>
          <w:rFonts w:eastAsia="MS Mincho" w:cstheme="minorHAns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B76264">
        <w:tc>
          <w:tcPr>
            <w:tcW w:w="1555" w:type="dxa"/>
          </w:tcPr>
          <w:p w14:paraId="3A1D4721" w14:textId="77777777" w:rsidR="00951D64" w:rsidRDefault="00951D64" w:rsidP="00B76264">
            <w:pPr>
              <w:rPr>
                <w:rFonts w:cstheme="minorHAnsi"/>
                <w:b/>
              </w:rPr>
            </w:pPr>
            <w:r>
              <w:rPr>
                <w:rFonts w:cstheme="minorHAnsi"/>
                <w:b/>
              </w:rPr>
              <w:t>Version No.</w:t>
            </w:r>
          </w:p>
        </w:tc>
        <w:tc>
          <w:tcPr>
            <w:tcW w:w="1984" w:type="dxa"/>
          </w:tcPr>
          <w:p w14:paraId="103E8778" w14:textId="77777777" w:rsidR="00951D64" w:rsidRDefault="00951D64" w:rsidP="00B76264">
            <w:pPr>
              <w:rPr>
                <w:rFonts w:cstheme="minorHAnsi"/>
                <w:b/>
              </w:rPr>
            </w:pPr>
            <w:r>
              <w:rPr>
                <w:rFonts w:cstheme="minorHAnsi"/>
                <w:b/>
              </w:rPr>
              <w:t>Date</w:t>
            </w:r>
          </w:p>
        </w:tc>
        <w:tc>
          <w:tcPr>
            <w:tcW w:w="2410" w:type="dxa"/>
          </w:tcPr>
          <w:p w14:paraId="49DFCF33" w14:textId="77777777" w:rsidR="00951D64" w:rsidRDefault="00951D64" w:rsidP="00B76264">
            <w:pPr>
              <w:rPr>
                <w:rFonts w:cstheme="minorHAnsi"/>
                <w:b/>
              </w:rPr>
            </w:pPr>
            <w:r>
              <w:rPr>
                <w:rFonts w:cstheme="minorHAnsi"/>
                <w:b/>
              </w:rPr>
              <w:t>Authors</w:t>
            </w:r>
          </w:p>
        </w:tc>
        <w:tc>
          <w:tcPr>
            <w:tcW w:w="3401" w:type="dxa"/>
          </w:tcPr>
          <w:p w14:paraId="2A1CB1BE" w14:textId="77777777" w:rsidR="00951D64" w:rsidRDefault="00951D64" w:rsidP="00B76264">
            <w:pPr>
              <w:rPr>
                <w:rFonts w:cstheme="minorHAnsi"/>
                <w:b/>
              </w:rPr>
            </w:pPr>
            <w:r>
              <w:rPr>
                <w:rFonts w:cstheme="minorHAnsi"/>
                <w:b/>
              </w:rPr>
              <w:t>Main Change</w:t>
            </w:r>
          </w:p>
        </w:tc>
      </w:tr>
      <w:tr w:rsidR="00666717" w14:paraId="2D8F1BD0" w14:textId="77777777" w:rsidTr="00B76264">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40BB32FC" w:rsidR="00666717" w:rsidRDefault="008E3DCE" w:rsidP="00666717">
            <w:pPr>
              <w:rPr>
                <w:rFonts w:cstheme="minorHAnsi"/>
                <w:b/>
              </w:rPr>
            </w:pPr>
            <w:r>
              <w:rPr>
                <w:rFonts w:cstheme="minorHAnsi"/>
              </w:rPr>
              <w:t>03/05/2021</w:t>
            </w:r>
          </w:p>
        </w:tc>
        <w:tc>
          <w:tcPr>
            <w:tcW w:w="2410" w:type="dxa"/>
          </w:tcPr>
          <w:p w14:paraId="4B4440A0" w14:textId="12176273" w:rsidR="00666717" w:rsidRPr="00353069" w:rsidRDefault="00353069" w:rsidP="00666717">
            <w:pPr>
              <w:rPr>
                <w:rFonts w:cstheme="minorHAnsi"/>
                <w:bCs/>
              </w:rPr>
            </w:pPr>
            <w:r w:rsidRPr="00353069">
              <w:rPr>
                <w:rFonts w:cstheme="minorHAnsi"/>
                <w:bCs/>
              </w:rPr>
              <w:t>krva</w:t>
            </w:r>
          </w:p>
        </w:tc>
        <w:tc>
          <w:tcPr>
            <w:tcW w:w="3401" w:type="dxa"/>
          </w:tcPr>
          <w:p w14:paraId="147026D9" w14:textId="74D71100" w:rsidR="00666717" w:rsidRPr="00356956" w:rsidRDefault="00356956" w:rsidP="00666717">
            <w:pPr>
              <w:rPr>
                <w:rFonts w:cstheme="minorHAnsi"/>
                <w:bCs/>
              </w:rPr>
            </w:pPr>
            <w:r w:rsidRPr="00356956">
              <w:rPr>
                <w:rFonts w:cstheme="minorHAnsi"/>
                <w:bCs/>
              </w:rPr>
              <w:t>Creation of new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1644" w14:textId="77777777" w:rsidR="00A77B5B" w:rsidRDefault="00A77B5B" w:rsidP="000F5BBB">
      <w:pPr>
        <w:spacing w:after="0" w:line="240" w:lineRule="auto"/>
      </w:pPr>
      <w:r>
        <w:separator/>
      </w:r>
    </w:p>
  </w:endnote>
  <w:endnote w:type="continuationSeparator" w:id="0">
    <w:p w14:paraId="2A01A0CB" w14:textId="77777777" w:rsidR="00A77B5B" w:rsidRDefault="00A77B5B"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B984" w14:textId="77777777" w:rsidR="00A77B5B" w:rsidRDefault="00A77B5B" w:rsidP="000F5BBB">
      <w:pPr>
        <w:spacing w:after="0" w:line="240" w:lineRule="auto"/>
      </w:pPr>
      <w:r>
        <w:separator/>
      </w:r>
    </w:p>
  </w:footnote>
  <w:footnote w:type="continuationSeparator" w:id="0">
    <w:p w14:paraId="23F8196C" w14:textId="77777777" w:rsidR="00A77B5B" w:rsidRDefault="00A77B5B"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15A35FC9"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w:t>
          </w:r>
          <w:r w:rsidR="007D7687">
            <w:rPr>
              <w:rFonts w:ascii="Palatino Linotype" w:hAnsi="Palatino Linotype"/>
              <w:b/>
              <w:sz w:val="28"/>
              <w:szCs w:val="32"/>
            </w:rPr>
            <w:t>3</w:t>
          </w:r>
        </w:p>
        <w:p w14:paraId="3C3BB7F2" w14:textId="3FEBC2BD" w:rsidR="00834FC3" w:rsidRPr="00082D47" w:rsidRDefault="007D7687"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Review of Final Report</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43494A0F"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353069">
            <w:rPr>
              <w:rFonts w:ascii="Palatino Linotype" w:hAnsi="Palatino Linotype"/>
              <w:color w:val="auto"/>
              <w:sz w:val="22"/>
              <w:szCs w:val="22"/>
            </w:rPr>
            <w:t>1</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24405A43"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496464582">
    <w:abstractNumId w:val="3"/>
  </w:num>
  <w:num w:numId="2" w16cid:durableId="1945841075">
    <w:abstractNumId w:val="0"/>
  </w:num>
  <w:num w:numId="3" w16cid:durableId="1916888920">
    <w:abstractNumId w:val="2"/>
  </w:num>
  <w:num w:numId="4" w16cid:durableId="792209108">
    <w:abstractNumId w:val="4"/>
  </w:num>
  <w:num w:numId="5" w16cid:durableId="175049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AE6"/>
    <w:rsid w:val="00003139"/>
    <w:rsid w:val="00033616"/>
    <w:rsid w:val="00082D47"/>
    <w:rsid w:val="00085131"/>
    <w:rsid w:val="00092E70"/>
    <w:rsid w:val="000A3F71"/>
    <w:rsid w:val="000D171D"/>
    <w:rsid w:val="000E5808"/>
    <w:rsid w:val="000E59F4"/>
    <w:rsid w:val="000F5BBB"/>
    <w:rsid w:val="000F5EBF"/>
    <w:rsid w:val="0010674E"/>
    <w:rsid w:val="00116664"/>
    <w:rsid w:val="00116A18"/>
    <w:rsid w:val="00192295"/>
    <w:rsid w:val="001B60D7"/>
    <w:rsid w:val="002943B1"/>
    <w:rsid w:val="00312F49"/>
    <w:rsid w:val="00313032"/>
    <w:rsid w:val="003319AA"/>
    <w:rsid w:val="0033682D"/>
    <w:rsid w:val="00345D71"/>
    <w:rsid w:val="00347625"/>
    <w:rsid w:val="00353069"/>
    <w:rsid w:val="00356956"/>
    <w:rsid w:val="00357FA5"/>
    <w:rsid w:val="00390069"/>
    <w:rsid w:val="003F00C4"/>
    <w:rsid w:val="00400FB9"/>
    <w:rsid w:val="004035E7"/>
    <w:rsid w:val="00452E21"/>
    <w:rsid w:val="00476B8E"/>
    <w:rsid w:val="00487C09"/>
    <w:rsid w:val="004A17E5"/>
    <w:rsid w:val="004C432A"/>
    <w:rsid w:val="004E1064"/>
    <w:rsid w:val="004E2CFA"/>
    <w:rsid w:val="004F45C4"/>
    <w:rsid w:val="004F5DBC"/>
    <w:rsid w:val="005246F6"/>
    <w:rsid w:val="005407B5"/>
    <w:rsid w:val="00541DDF"/>
    <w:rsid w:val="00566273"/>
    <w:rsid w:val="00586530"/>
    <w:rsid w:val="0059759A"/>
    <w:rsid w:val="005D030B"/>
    <w:rsid w:val="005D4827"/>
    <w:rsid w:val="005E3FF0"/>
    <w:rsid w:val="005F1D50"/>
    <w:rsid w:val="00611DCE"/>
    <w:rsid w:val="0065282C"/>
    <w:rsid w:val="00666717"/>
    <w:rsid w:val="0068276F"/>
    <w:rsid w:val="0068348C"/>
    <w:rsid w:val="006C1D9A"/>
    <w:rsid w:val="006F02EE"/>
    <w:rsid w:val="006F15A2"/>
    <w:rsid w:val="006F6ACC"/>
    <w:rsid w:val="007412D6"/>
    <w:rsid w:val="00761F05"/>
    <w:rsid w:val="00770EA5"/>
    <w:rsid w:val="007C383F"/>
    <w:rsid w:val="007C4477"/>
    <w:rsid w:val="007D7687"/>
    <w:rsid w:val="00807F7C"/>
    <w:rsid w:val="008252E8"/>
    <w:rsid w:val="00834FC3"/>
    <w:rsid w:val="008660BC"/>
    <w:rsid w:val="00884F3C"/>
    <w:rsid w:val="008A15C2"/>
    <w:rsid w:val="008A4E19"/>
    <w:rsid w:val="008C3860"/>
    <w:rsid w:val="008E342E"/>
    <w:rsid w:val="008E3DCE"/>
    <w:rsid w:val="008F6F8E"/>
    <w:rsid w:val="00900626"/>
    <w:rsid w:val="00910B54"/>
    <w:rsid w:val="00914630"/>
    <w:rsid w:val="009503C0"/>
    <w:rsid w:val="00951D64"/>
    <w:rsid w:val="00981EC1"/>
    <w:rsid w:val="00990305"/>
    <w:rsid w:val="009C5AC3"/>
    <w:rsid w:val="009F10EC"/>
    <w:rsid w:val="00A22B7A"/>
    <w:rsid w:val="00A30117"/>
    <w:rsid w:val="00A700F4"/>
    <w:rsid w:val="00A7265A"/>
    <w:rsid w:val="00A77B5B"/>
    <w:rsid w:val="00A92149"/>
    <w:rsid w:val="00A94389"/>
    <w:rsid w:val="00AC30BB"/>
    <w:rsid w:val="00AC5F8C"/>
    <w:rsid w:val="00AD2F87"/>
    <w:rsid w:val="00AD6438"/>
    <w:rsid w:val="00AF0443"/>
    <w:rsid w:val="00B41012"/>
    <w:rsid w:val="00B66812"/>
    <w:rsid w:val="00B76264"/>
    <w:rsid w:val="00BC70A2"/>
    <w:rsid w:val="00BE3FA1"/>
    <w:rsid w:val="00C209F7"/>
    <w:rsid w:val="00C4125B"/>
    <w:rsid w:val="00C52B74"/>
    <w:rsid w:val="00C96508"/>
    <w:rsid w:val="00CE5DCB"/>
    <w:rsid w:val="00CF3FE6"/>
    <w:rsid w:val="00D23B5E"/>
    <w:rsid w:val="00D40102"/>
    <w:rsid w:val="00D579F2"/>
    <w:rsid w:val="00D66566"/>
    <w:rsid w:val="00DD2CFA"/>
    <w:rsid w:val="00DE543B"/>
    <w:rsid w:val="00DF7BAD"/>
    <w:rsid w:val="00E0404E"/>
    <w:rsid w:val="00E60A3B"/>
    <w:rsid w:val="00E73F9C"/>
    <w:rsid w:val="00EA1D45"/>
    <w:rsid w:val="00EA2453"/>
    <w:rsid w:val="00EC01CB"/>
    <w:rsid w:val="00EC21B8"/>
    <w:rsid w:val="00EC6D8A"/>
    <w:rsid w:val="00EE4DC5"/>
    <w:rsid w:val="00F85AE6"/>
    <w:rsid w:val="00FB45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A7E8"/>
  <w15:docId w15:val="{9E601FF0-F2B9-46EC-AC34-4179712F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309</Words>
  <Characters>2419</Characters>
  <Application>Microsoft Office Word</Application>
  <DocSecurity>0</DocSecurity>
  <Lines>345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cp:revision>
  <dcterms:created xsi:type="dcterms:W3CDTF">2022-09-26T03:37:00Z</dcterms:created>
  <dcterms:modified xsi:type="dcterms:W3CDTF">2024-02-08T11:13:00Z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452c8253422bc64fa088ea772e2555808b3df43b198f6e2e1195c06a39a017f9</vt:lpwstr>
  </property>
</Properties>
</file>